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8D762" w14:textId="553EC0C0" w:rsidR="00AD53F9" w:rsidRDefault="00AD53F9" w:rsidP="00196F9B">
      <w:pPr>
        <w:jc w:val="center"/>
        <w:rPr>
          <w:b/>
          <w:bCs/>
          <w:sz w:val="32"/>
        </w:rPr>
      </w:pPr>
      <w:r>
        <w:rPr>
          <w:b/>
          <w:bCs/>
          <w:sz w:val="32"/>
        </w:rPr>
        <w:t>20</w:t>
      </w:r>
      <w:r w:rsidR="00147EBE">
        <w:rPr>
          <w:b/>
          <w:bCs/>
          <w:sz w:val="32"/>
        </w:rPr>
        <w:t>2</w:t>
      </w:r>
      <w:r w:rsidR="00B904B2">
        <w:rPr>
          <w:b/>
          <w:bCs/>
          <w:sz w:val="32"/>
        </w:rPr>
        <w:t>4</w:t>
      </w:r>
    </w:p>
    <w:p w14:paraId="23C55702" w14:textId="0B28B43E" w:rsidR="00AD53F9" w:rsidRDefault="00AD53F9" w:rsidP="00AD53F9">
      <w:pPr>
        <w:jc w:val="center"/>
        <w:rPr>
          <w:b/>
          <w:bCs/>
          <w:sz w:val="32"/>
        </w:rPr>
      </w:pPr>
      <w:r>
        <w:rPr>
          <w:b/>
          <w:bCs/>
          <w:sz w:val="32"/>
        </w:rPr>
        <w:t>ANNUAL REPORT</w:t>
      </w:r>
    </w:p>
    <w:p w14:paraId="64A7B5E0" w14:textId="10FDDD41" w:rsidR="00AD53F9" w:rsidRDefault="00AD53F9" w:rsidP="00AD53F9">
      <w:pPr>
        <w:jc w:val="center"/>
        <w:rPr>
          <w:b/>
          <w:bCs/>
          <w:sz w:val="32"/>
        </w:rPr>
      </w:pPr>
    </w:p>
    <w:p w14:paraId="10F93D87" w14:textId="08D33C9B" w:rsidR="00AD53F9" w:rsidRDefault="00AD53F9" w:rsidP="00AD53F9">
      <w:pPr>
        <w:jc w:val="center"/>
        <w:rPr>
          <w:b/>
          <w:bCs/>
          <w:sz w:val="32"/>
        </w:rPr>
      </w:pPr>
      <w:r>
        <w:rPr>
          <w:b/>
          <w:bCs/>
          <w:sz w:val="32"/>
        </w:rPr>
        <w:t xml:space="preserve">GREEN </w:t>
      </w:r>
      <w:smartTag w:uri="urn:schemas-microsoft-com:office:smarttags" w:element="PlaceType">
        <w:r>
          <w:rPr>
            <w:b/>
            <w:bCs/>
            <w:sz w:val="32"/>
          </w:rPr>
          <w:t>COUNTY</w:t>
        </w:r>
      </w:smartTag>
      <w:r>
        <w:rPr>
          <w:b/>
          <w:bCs/>
          <w:sz w:val="32"/>
        </w:rPr>
        <w:t xml:space="preserve"> </w:t>
      </w:r>
      <w:smartTag w:uri="urn:schemas-microsoft-com:office:smarttags" w:element="PlaceType">
        <w:r>
          <w:rPr>
            <w:b/>
            <w:bCs/>
            <w:sz w:val="32"/>
          </w:rPr>
          <w:t>LAND</w:t>
        </w:r>
      </w:smartTag>
      <w:r>
        <w:rPr>
          <w:b/>
          <w:bCs/>
          <w:sz w:val="32"/>
        </w:rPr>
        <w:t xml:space="preserve"> AND WATER CONSERVATION </w:t>
      </w:r>
    </w:p>
    <w:p w14:paraId="44BA0DC7" w14:textId="7E2DE0E6" w:rsidR="00AD53F9" w:rsidRDefault="00AD53F9" w:rsidP="00AD53F9">
      <w:pPr>
        <w:jc w:val="center"/>
        <w:rPr>
          <w:b/>
          <w:bCs/>
        </w:rPr>
      </w:pPr>
      <w:r>
        <w:rPr>
          <w:b/>
          <w:bCs/>
        </w:rPr>
        <w:t>1627 4</w:t>
      </w:r>
      <w:r>
        <w:rPr>
          <w:b/>
          <w:bCs/>
          <w:vertAlign w:val="superscript"/>
        </w:rPr>
        <w:t>th</w:t>
      </w:r>
      <w:r>
        <w:rPr>
          <w:b/>
          <w:bCs/>
        </w:rPr>
        <w:t xml:space="preserve"> Avenue West</w:t>
      </w:r>
    </w:p>
    <w:p w14:paraId="30AF6BCD" w14:textId="00335592" w:rsidR="00AD53F9" w:rsidRDefault="00AD53F9" w:rsidP="00AD53F9">
      <w:pPr>
        <w:jc w:val="center"/>
        <w:rPr>
          <w:b/>
          <w:bCs/>
        </w:rPr>
      </w:pPr>
      <w:r>
        <w:rPr>
          <w:b/>
          <w:bCs/>
        </w:rPr>
        <w:t xml:space="preserve">Monroe, </w:t>
      </w:r>
      <w:smartTag w:uri="urn:schemas-microsoft-com:office:smarttags" w:element="State">
        <w:r>
          <w:rPr>
            <w:b/>
            <w:bCs/>
          </w:rPr>
          <w:t>Wisconsin</w:t>
        </w:r>
      </w:smartTag>
      <w:r>
        <w:rPr>
          <w:b/>
          <w:bCs/>
        </w:rPr>
        <w:t xml:space="preserve"> </w:t>
      </w:r>
      <w:smartTag w:uri="urn:schemas-microsoft-com:office:smarttags" w:element="PostalCode">
        <w:r>
          <w:rPr>
            <w:b/>
            <w:bCs/>
          </w:rPr>
          <w:t>53566</w:t>
        </w:r>
      </w:smartTag>
    </w:p>
    <w:p w14:paraId="54C76F83" w14:textId="503E2BDA" w:rsidR="00AD53F9" w:rsidRDefault="00AD53F9" w:rsidP="00AD53F9">
      <w:pPr>
        <w:jc w:val="center"/>
        <w:rPr>
          <w:b/>
          <w:bCs/>
        </w:rPr>
      </w:pPr>
      <w:r>
        <w:rPr>
          <w:b/>
          <w:bCs/>
        </w:rPr>
        <w:t xml:space="preserve">(608) 325-4195 </w:t>
      </w:r>
    </w:p>
    <w:p w14:paraId="020DDED8" w14:textId="2970DC5A" w:rsidR="00AD53F9" w:rsidRDefault="00AD53F9" w:rsidP="00AD53F9">
      <w:pPr>
        <w:jc w:val="center"/>
        <w:rPr>
          <w:b/>
          <w:bCs/>
        </w:rPr>
      </w:pPr>
    </w:p>
    <w:p w14:paraId="692AA74F" w14:textId="3E1F4C46" w:rsidR="00CF06B2" w:rsidRDefault="00196F9B" w:rsidP="00AD53F9">
      <w:r>
        <w:rPr>
          <w:b/>
          <w:bCs/>
          <w:noProof/>
          <w:sz w:val="32"/>
        </w:rPr>
        <w:drawing>
          <wp:anchor distT="0" distB="0" distL="114300" distR="114300" simplePos="0" relativeHeight="251658240" behindDoc="1" locked="0" layoutInCell="1" allowOverlap="1" wp14:anchorId="377AC3AC" wp14:editId="51BDE9C1">
            <wp:simplePos x="0" y="0"/>
            <wp:positionH relativeFrom="margin">
              <wp:align>left</wp:align>
            </wp:positionH>
            <wp:positionV relativeFrom="paragraph">
              <wp:posOffset>116840</wp:posOffset>
            </wp:positionV>
            <wp:extent cx="1428750" cy="1009650"/>
            <wp:effectExtent l="0" t="0" r="0" b="0"/>
            <wp:wrapThrough wrapText="bothSides">
              <wp:wrapPolygon edited="0">
                <wp:start x="0" y="0"/>
                <wp:lineTo x="0" y="21192"/>
                <wp:lineTo x="21312" y="21192"/>
                <wp:lineTo x="2131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8750" cy="1009650"/>
                    </a:xfrm>
                    <a:prstGeom prst="rect">
                      <a:avLst/>
                    </a:prstGeom>
                  </pic:spPr>
                </pic:pic>
              </a:graphicData>
            </a:graphic>
            <wp14:sizeRelH relativeFrom="page">
              <wp14:pctWidth>0</wp14:pctWidth>
            </wp14:sizeRelH>
            <wp14:sizeRelV relativeFrom="page">
              <wp14:pctHeight>0</wp14:pctHeight>
            </wp14:sizeRelV>
          </wp:anchor>
        </w:drawing>
      </w:r>
    </w:p>
    <w:p w14:paraId="24616D4D" w14:textId="3DCFE770" w:rsidR="00AD53F9" w:rsidRDefault="00AD53F9" w:rsidP="00AD53F9">
      <w:r>
        <w:rPr>
          <w:b/>
          <w:bCs/>
        </w:rPr>
        <w:t>THE LAND AND WATER CONSERVATION</w:t>
      </w:r>
      <w:r>
        <w:t xml:space="preserve"> </w:t>
      </w:r>
      <w:r>
        <w:rPr>
          <w:b/>
        </w:rPr>
        <w:t>DEPARTMENT</w:t>
      </w:r>
      <w:r>
        <w:t xml:space="preserve"> </w:t>
      </w:r>
      <w:r w:rsidR="0024193D">
        <w:t>ha</w:t>
      </w:r>
      <w:r w:rsidR="00147EBE">
        <w:t>s three</w:t>
      </w:r>
      <w:r>
        <w:t xml:space="preserve"> </w:t>
      </w:r>
      <w:r w:rsidR="00A250DD">
        <w:t xml:space="preserve">full time </w:t>
      </w:r>
      <w:r>
        <w:t>staff members: Todd Jenson, Tonya Gratz</w:t>
      </w:r>
      <w:r w:rsidR="0024193D">
        <w:t>,</w:t>
      </w:r>
      <w:r w:rsidR="00147EBE">
        <w:t xml:space="preserve"> </w:t>
      </w:r>
      <w:r w:rsidR="00BB577C">
        <w:t xml:space="preserve">and </w:t>
      </w:r>
      <w:r w:rsidR="00A37EA1">
        <w:t>Tess Wallner</w:t>
      </w:r>
      <w:r w:rsidR="005E1CAA">
        <w:t xml:space="preserve"> </w:t>
      </w:r>
      <w:r w:rsidR="00E26EDD">
        <w:t>(who left in September and was replaced by Mason Jarosinski</w:t>
      </w:r>
      <w:r w:rsidR="00D7604F">
        <w:t>)</w:t>
      </w:r>
      <w:r w:rsidR="00A250DD">
        <w:t xml:space="preserve">, plus a summer intern, </w:t>
      </w:r>
      <w:r w:rsidR="00400053">
        <w:t>Jenna Allison</w:t>
      </w:r>
      <w:r w:rsidR="00A250DD">
        <w:t xml:space="preserve">. </w:t>
      </w:r>
    </w:p>
    <w:p w14:paraId="52A267DC" w14:textId="3B774394" w:rsidR="00B7436B" w:rsidRDefault="00B7436B" w:rsidP="00AD53F9"/>
    <w:p w14:paraId="432BED7A" w14:textId="244610F5" w:rsidR="00B7436B" w:rsidRPr="00B7436B" w:rsidRDefault="00B7436B" w:rsidP="00B7436B">
      <w:r w:rsidRPr="00B7436B">
        <w:t xml:space="preserve">Our mission: Help others to keep the soil on the fields, and the </w:t>
      </w:r>
      <w:r w:rsidR="0034737D">
        <w:t>nutrients</w:t>
      </w:r>
      <w:r w:rsidRPr="00B7436B">
        <w:t xml:space="preserve"> out of the streams and groundwater.</w:t>
      </w:r>
    </w:p>
    <w:p w14:paraId="07423206" w14:textId="1185B559" w:rsidR="00B7436B" w:rsidRPr="00B7436B" w:rsidRDefault="00B7436B" w:rsidP="00B7436B">
      <w:r w:rsidRPr="00B7436B">
        <w:t>Our methods: Education, technical assistance, and administering government programs that wisely encourage conservation</w:t>
      </w:r>
      <w:r>
        <w:t>.</w:t>
      </w:r>
    </w:p>
    <w:p w14:paraId="69686ABE" w14:textId="77777777" w:rsidR="00B7436B" w:rsidRDefault="00B7436B" w:rsidP="00AD53F9"/>
    <w:p w14:paraId="5F72CE9C" w14:textId="1806C875" w:rsidR="00AD53F9" w:rsidRDefault="00C641E0" w:rsidP="00AD53F9">
      <w:r>
        <w:t>T</w:t>
      </w:r>
      <w:r w:rsidR="00AD53F9">
        <w:t>he county staff</w:t>
      </w:r>
      <w:r>
        <w:t xml:space="preserve"> in conjunction with</w:t>
      </w:r>
      <w:r w:rsidR="00AD53F9">
        <w:t xml:space="preserve"> the Natural Resources Conservation Service (NRCS)</w:t>
      </w:r>
      <w:r w:rsidR="00341D75">
        <w:t xml:space="preserve"> federal staff of Jason Thomas</w:t>
      </w:r>
      <w:r w:rsidR="00147EBE">
        <w:t xml:space="preserve">, </w:t>
      </w:r>
      <w:r w:rsidR="0096049B">
        <w:t>Emily Colson</w:t>
      </w:r>
      <w:r w:rsidR="005B367A">
        <w:t xml:space="preserve"> </w:t>
      </w:r>
      <w:r w:rsidR="00026F9F">
        <w:t>(who left in October)</w:t>
      </w:r>
      <w:r w:rsidR="0096049B">
        <w:t xml:space="preserve">, Chelsea </w:t>
      </w:r>
      <w:r w:rsidR="00025EAB">
        <w:t>Starr</w:t>
      </w:r>
      <w:r w:rsidR="0096049B">
        <w:t>,</w:t>
      </w:r>
      <w:r w:rsidR="00F94BFD">
        <w:t xml:space="preserve"> Kristin Day, Justin E</w:t>
      </w:r>
      <w:r w:rsidR="00594A29">
        <w:t>dgel,</w:t>
      </w:r>
      <w:r w:rsidR="009B1B99">
        <w:t xml:space="preserve"> and Becky Hardyman</w:t>
      </w:r>
      <w:r w:rsidR="00D0029C">
        <w:t xml:space="preserve"> </w:t>
      </w:r>
      <w:r w:rsidR="00185CCF">
        <w:t>are</w:t>
      </w:r>
      <w:r w:rsidR="00AD53F9">
        <w:t xml:space="preserve"> located within the same office space.</w:t>
      </w:r>
      <w:r w:rsidR="002132A7">
        <w:t xml:space="preserve"> </w:t>
      </w:r>
      <w:r w:rsidR="00AD53F9">
        <w:t xml:space="preserve">Each agency has some programs they strictly handle; however, most of the programs are shared between each to some degree. </w:t>
      </w:r>
    </w:p>
    <w:p w14:paraId="526D11C9" w14:textId="77777777" w:rsidR="008B1987" w:rsidRDefault="008B1987" w:rsidP="00AD53F9"/>
    <w:p w14:paraId="3D502110" w14:textId="6F96C935" w:rsidR="00AD53F9" w:rsidRDefault="00AD53F9" w:rsidP="00AD53F9">
      <w:r>
        <w:rPr>
          <w:b/>
          <w:bCs/>
        </w:rPr>
        <w:t>THE LAND AND WATER CONSERVATION COMMITTEE</w:t>
      </w:r>
      <w:r>
        <w:t xml:space="preserve"> is the policy making body of the Green County Board of Supervisors responsible for oversight of the Land and Water Conservation Department. The Committee consists of </w:t>
      </w:r>
      <w:r w:rsidR="00147EBE">
        <w:t xml:space="preserve">Kristi Leonard, </w:t>
      </w:r>
      <w:r w:rsidR="004B514D">
        <w:t>Nick Hartwig,</w:t>
      </w:r>
      <w:r>
        <w:t xml:space="preserve"> </w:t>
      </w:r>
      <w:r w:rsidR="00E12319">
        <w:t>Peg Sheaffer,</w:t>
      </w:r>
      <w:r w:rsidR="00341D75">
        <w:t xml:space="preserve"> </w:t>
      </w:r>
      <w:r w:rsidR="007847C0">
        <w:t xml:space="preserve">Paul Roemer, Erica Roth, Sam Wilke, </w:t>
      </w:r>
      <w:r w:rsidR="00341D75">
        <w:t xml:space="preserve">and </w:t>
      </w:r>
      <w:r w:rsidR="00FE5C91">
        <w:t xml:space="preserve">citizen member, </w:t>
      </w:r>
      <w:r w:rsidR="00341D75">
        <w:t>Dudley Timm</w:t>
      </w:r>
      <w:r>
        <w:t>.</w:t>
      </w:r>
    </w:p>
    <w:p w14:paraId="6D4D152D" w14:textId="77777777" w:rsidR="00B7436B" w:rsidRPr="00B7436B" w:rsidRDefault="00B7436B" w:rsidP="00B7436B"/>
    <w:p w14:paraId="461142DF" w14:textId="77777777" w:rsidR="00AD53F9" w:rsidRDefault="00AD53F9" w:rsidP="00AD53F9"/>
    <w:p w14:paraId="7A53D7A9" w14:textId="77777777" w:rsidR="0079379E" w:rsidRDefault="0079379E" w:rsidP="00AD53F9"/>
    <w:p w14:paraId="7D8570D7" w14:textId="250A56FF" w:rsidR="00AD53F9" w:rsidRDefault="00AD53F9" w:rsidP="00B7436B">
      <w:pPr>
        <w:ind w:left="2160" w:firstLine="720"/>
        <w:rPr>
          <w:b/>
          <w:sz w:val="32"/>
          <w:szCs w:val="32"/>
        </w:rPr>
      </w:pPr>
      <w:r>
        <w:rPr>
          <w:b/>
          <w:sz w:val="32"/>
          <w:szCs w:val="32"/>
        </w:rPr>
        <w:t>PROGRAM NARRATIVES</w:t>
      </w:r>
    </w:p>
    <w:p w14:paraId="0346F174" w14:textId="77777777" w:rsidR="00AD53F9" w:rsidRDefault="00AD53F9" w:rsidP="00AD53F9">
      <w:pPr>
        <w:rPr>
          <w:b/>
          <w:bCs/>
        </w:rPr>
      </w:pPr>
    </w:p>
    <w:p w14:paraId="53A9A0AB" w14:textId="77777777" w:rsidR="00AD53F9" w:rsidRDefault="00AD53F9" w:rsidP="00AD53F9">
      <w:pPr>
        <w:rPr>
          <w:b/>
        </w:rPr>
      </w:pPr>
      <w:r>
        <w:rPr>
          <w:b/>
        </w:rPr>
        <w:t>Land and Water Resource Management</w:t>
      </w:r>
    </w:p>
    <w:p w14:paraId="3B83B963" w14:textId="3762CE24" w:rsidR="004B6F4A" w:rsidRDefault="00AD53F9" w:rsidP="00AD53F9">
      <w:r>
        <w:tab/>
        <w:t>Green County received money for the installation of conservation practices through this program. $</w:t>
      </w:r>
      <w:r w:rsidR="008A74AA">
        <w:t>87,705</w:t>
      </w:r>
      <w:r w:rsidR="0079379E">
        <w:t xml:space="preserve"> </w:t>
      </w:r>
      <w:r>
        <w:t xml:space="preserve">was received in bonding revenue for structural practices. The majority of the practices installed were well abandonment, grassed waterways, </w:t>
      </w:r>
      <w:r w:rsidR="00387DEA">
        <w:t xml:space="preserve">stream crossings, </w:t>
      </w:r>
      <w:r>
        <w:t>streambank improvement</w:t>
      </w:r>
      <w:r w:rsidR="00A21481">
        <w:t>, and manure storage</w:t>
      </w:r>
      <w:r w:rsidR="00341D75">
        <w:t>.</w:t>
      </w:r>
      <w:r w:rsidR="00641DB7">
        <w:t xml:space="preserve"> </w:t>
      </w:r>
      <w:r>
        <w:t xml:space="preserve">We </w:t>
      </w:r>
      <w:r w:rsidR="00C94A52">
        <w:t>utilized $</w:t>
      </w:r>
      <w:r w:rsidR="006C6A25">
        <w:t>19,444</w:t>
      </w:r>
      <w:r w:rsidR="00387DEA">
        <w:t xml:space="preserve"> from DATCP</w:t>
      </w:r>
      <w:r>
        <w:t xml:space="preserve"> for the use of writing nutrient management plans</w:t>
      </w:r>
      <w:r w:rsidR="007F671C">
        <w:t xml:space="preserve"> on</w:t>
      </w:r>
      <w:r>
        <w:t xml:space="preserve"> </w:t>
      </w:r>
      <w:r w:rsidR="00C94A52">
        <w:t>486</w:t>
      </w:r>
      <w:r>
        <w:t xml:space="preserve"> acres</w:t>
      </w:r>
      <w:r w:rsidR="007F671C">
        <w:t>.</w:t>
      </w:r>
      <w:r w:rsidR="00360323">
        <w:t xml:space="preserve"> </w:t>
      </w:r>
    </w:p>
    <w:p w14:paraId="3AD297FD" w14:textId="77777777" w:rsidR="00DE5731" w:rsidRDefault="00DE5731" w:rsidP="003B3A60">
      <w:pPr>
        <w:rPr>
          <w:b/>
        </w:rPr>
      </w:pPr>
    </w:p>
    <w:p w14:paraId="5575B581" w14:textId="77777777" w:rsidR="00DE5731" w:rsidRDefault="00DE5731" w:rsidP="003B3A60">
      <w:pPr>
        <w:rPr>
          <w:b/>
        </w:rPr>
      </w:pPr>
    </w:p>
    <w:p w14:paraId="7F36BBB1" w14:textId="77777777" w:rsidR="00045F56" w:rsidRDefault="00045F56" w:rsidP="00AD53F9">
      <w:pPr>
        <w:rPr>
          <w:b/>
        </w:rPr>
      </w:pPr>
    </w:p>
    <w:p w14:paraId="26677C07" w14:textId="77777777" w:rsidR="00045F56" w:rsidRDefault="00045F56" w:rsidP="00AD53F9">
      <w:pPr>
        <w:rPr>
          <w:b/>
        </w:rPr>
      </w:pPr>
    </w:p>
    <w:p w14:paraId="45DF565B" w14:textId="77777777" w:rsidR="007F671C" w:rsidRDefault="007F671C" w:rsidP="00AD53F9">
      <w:pPr>
        <w:rPr>
          <w:b/>
        </w:rPr>
      </w:pPr>
    </w:p>
    <w:p w14:paraId="636042D8" w14:textId="648B0F85" w:rsidR="00AD53F9" w:rsidRDefault="00AD53F9" w:rsidP="00AD53F9">
      <w:pPr>
        <w:rPr>
          <w:b/>
        </w:rPr>
      </w:pPr>
      <w:r>
        <w:rPr>
          <w:b/>
        </w:rPr>
        <w:lastRenderedPageBreak/>
        <w:t>Tree Planter, Sprayer Rental, and Tree Sales</w:t>
      </w:r>
    </w:p>
    <w:p w14:paraId="09B02982" w14:textId="545BE3BF" w:rsidR="001E37C9" w:rsidRDefault="00AD53F9" w:rsidP="00AD53F9">
      <w:r>
        <w:tab/>
        <w:t>The LWCD owns two tree planters that landowners may rent for a nominal fee</w:t>
      </w:r>
      <w:r w:rsidR="00C641E0">
        <w:t>.</w:t>
      </w:r>
      <w:r w:rsidR="006B38D3">
        <w:t xml:space="preserve"> They both</w:t>
      </w:r>
      <w:r w:rsidR="007A1CE9">
        <w:t xml:space="preserve"> got work done on them. They were cleaned, repainted, and got new hydraulic hoses. </w:t>
      </w:r>
      <w:r w:rsidR="00CA4462">
        <w:t xml:space="preserve">One of them also got a new seat and new tires. </w:t>
      </w:r>
      <w:r>
        <w:t xml:space="preserve">The LWCD also owns a dozen tree spuds that are loaned out for the hand planting of trees and shrubs. A tank sprayer and a backpack sprayer are available for grass and weed control when establishing tree and wildlife plantings. </w:t>
      </w:r>
      <w:r w:rsidR="00FB4308">
        <w:t>W</w:t>
      </w:r>
      <w:r w:rsidR="00132CE0">
        <w:t>e</w:t>
      </w:r>
      <w:r w:rsidR="00FB4308">
        <w:t xml:space="preserve"> held </w:t>
      </w:r>
      <w:r w:rsidR="00185CCF">
        <w:t>our annual</w:t>
      </w:r>
      <w:r w:rsidR="00FB4308">
        <w:t xml:space="preserve"> tree sale.</w:t>
      </w:r>
      <w:r>
        <w:t xml:space="preserve"> </w:t>
      </w:r>
      <w:r w:rsidR="00FB4308">
        <w:t>Trees</w:t>
      </w:r>
      <w:r>
        <w:t xml:space="preserve"> </w:t>
      </w:r>
      <w:r w:rsidR="00CC01AE">
        <w:t>that were sold include:</w:t>
      </w:r>
      <w:r w:rsidR="00FB4308">
        <w:t xml:space="preserve"> </w:t>
      </w:r>
      <w:r w:rsidR="0024193D">
        <w:t>bur oak, red oak, swamp white oak, sugar maple</w:t>
      </w:r>
      <w:r w:rsidR="00153BC8">
        <w:t>,</w:t>
      </w:r>
      <w:r w:rsidR="0024193D">
        <w:t xml:space="preserve"> white pine</w:t>
      </w:r>
      <w:r w:rsidR="00153BC8">
        <w:t xml:space="preserve">, </w:t>
      </w:r>
      <w:r w:rsidR="00185CCF">
        <w:t>Norway</w:t>
      </w:r>
      <w:r w:rsidR="00153BC8">
        <w:t xml:space="preserve"> spruce, </w:t>
      </w:r>
      <w:r w:rsidR="00DD7D54">
        <w:t>apple</w:t>
      </w:r>
      <w:r w:rsidR="00347CA7">
        <w:t xml:space="preserve">, </w:t>
      </w:r>
      <w:r w:rsidR="00CF0473">
        <w:t xml:space="preserve">American plum, </w:t>
      </w:r>
      <w:r w:rsidR="00DF060E">
        <w:t xml:space="preserve">aspen, </w:t>
      </w:r>
      <w:r w:rsidR="005316F9">
        <w:t xml:space="preserve">tamarack, arborvitae, serviceberry, and elderberry. </w:t>
      </w:r>
      <w:r w:rsidR="00FB4308">
        <w:t>Trees</w:t>
      </w:r>
      <w:r>
        <w:t xml:space="preserve"> </w:t>
      </w:r>
      <w:r w:rsidR="00347CA7">
        <w:t>ranged from 1 –</w:t>
      </w:r>
      <w:r w:rsidR="00CE60B9">
        <w:t xml:space="preserve"> </w:t>
      </w:r>
      <w:r w:rsidR="00691013">
        <w:t xml:space="preserve">4 </w:t>
      </w:r>
      <w:r w:rsidR="00347CA7">
        <w:t>feet in height.</w:t>
      </w:r>
      <w:r w:rsidR="00691013">
        <w:t xml:space="preserve"> </w:t>
      </w:r>
      <w:r w:rsidR="00783C41">
        <w:t>7</w:t>
      </w:r>
      <w:r w:rsidR="00B90EB7">
        <w:t>800</w:t>
      </w:r>
      <w:r w:rsidR="00B776AA">
        <w:t xml:space="preserve"> </w:t>
      </w:r>
      <w:r>
        <w:t>trees</w:t>
      </w:r>
      <w:r w:rsidR="0049330A">
        <w:t xml:space="preserve"> </w:t>
      </w:r>
      <w:r w:rsidR="00FB4308">
        <w:t xml:space="preserve">were sold </w:t>
      </w:r>
      <w:r w:rsidR="0049330A">
        <w:t xml:space="preserve">plus root gel and fertilizer </w:t>
      </w:r>
      <w:r w:rsidR="0010394B">
        <w:t>packs</w:t>
      </w:r>
      <w:r w:rsidR="00330FD2">
        <w:t>.</w:t>
      </w:r>
      <w:r>
        <w:t xml:space="preserve"> </w:t>
      </w:r>
    </w:p>
    <w:p w14:paraId="4CD26EF3" w14:textId="77777777" w:rsidR="00D07147" w:rsidRDefault="00D07147" w:rsidP="00AD53F9">
      <w:pPr>
        <w:rPr>
          <w:b/>
        </w:rPr>
      </w:pPr>
    </w:p>
    <w:p w14:paraId="57A51099" w14:textId="77777777" w:rsidR="00224137" w:rsidRDefault="00224137" w:rsidP="00AD53F9">
      <w:pPr>
        <w:rPr>
          <w:b/>
        </w:rPr>
      </w:pPr>
    </w:p>
    <w:p w14:paraId="750AF353" w14:textId="4C8C2731" w:rsidR="00AD53F9" w:rsidRDefault="00FE7C75" w:rsidP="1DABAC34">
      <w:pPr>
        <w:rPr>
          <w:b/>
          <w:bCs/>
        </w:rPr>
      </w:pPr>
      <w:r>
        <w:rPr>
          <w:noProof/>
        </w:rPr>
        <w:drawing>
          <wp:anchor distT="0" distB="0" distL="114300" distR="114300" simplePos="0" relativeHeight="251658247" behindDoc="0" locked="0" layoutInCell="1" allowOverlap="1" wp14:anchorId="47FD46CA" wp14:editId="43252EDA">
            <wp:simplePos x="0" y="0"/>
            <wp:positionH relativeFrom="margin">
              <wp:align>right</wp:align>
            </wp:positionH>
            <wp:positionV relativeFrom="paragraph">
              <wp:posOffset>80010</wp:posOffset>
            </wp:positionV>
            <wp:extent cx="2705100" cy="2027555"/>
            <wp:effectExtent l="0" t="0" r="0" b="0"/>
            <wp:wrapSquare wrapText="bothSides"/>
            <wp:docPr id="6" name="Picture 6" descr="A field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ield of flower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5100" cy="2027555"/>
                    </a:xfrm>
                    <a:prstGeom prst="rect">
                      <a:avLst/>
                    </a:prstGeom>
                  </pic:spPr>
                </pic:pic>
              </a:graphicData>
            </a:graphic>
            <wp14:sizeRelH relativeFrom="margin">
              <wp14:pctWidth>0</wp14:pctWidth>
            </wp14:sizeRelH>
            <wp14:sizeRelV relativeFrom="margin">
              <wp14:pctHeight>0</wp14:pctHeight>
            </wp14:sizeRelV>
          </wp:anchor>
        </w:drawing>
      </w:r>
      <w:r w:rsidR="00AD53F9" w:rsidRPr="1DABAC34">
        <w:rPr>
          <w:b/>
          <w:bCs/>
        </w:rPr>
        <w:t>Conservation Reserve Enhancement Program</w:t>
      </w:r>
      <w:r w:rsidR="00A91DB1" w:rsidRPr="1DABAC34">
        <w:rPr>
          <w:b/>
          <w:bCs/>
        </w:rPr>
        <w:t xml:space="preserve"> and CRP</w:t>
      </w:r>
      <w:r w:rsidR="6BF4189F" w:rsidRPr="1DABAC34">
        <w:rPr>
          <w:b/>
          <w:bCs/>
        </w:rPr>
        <w:t xml:space="preserve">                                                              </w:t>
      </w:r>
      <w:r>
        <w:tab/>
      </w:r>
      <w:r w:rsidR="00AD53F9">
        <w:t xml:space="preserve">This program has a $200 million budget of federal money and $40 million of state money. </w:t>
      </w:r>
      <w:r w:rsidR="00D3245B">
        <w:t>CREP</w:t>
      </w:r>
      <w:r w:rsidR="00AD53F9">
        <w:t xml:space="preserve"> is designed to improve water quality and wildlife habitat. Riparian buffers and filter strips are the two main practices installed. Targeted areas are </w:t>
      </w:r>
      <w:r w:rsidR="00CC01AE">
        <w:t>cropland or pasture</w:t>
      </w:r>
      <w:r w:rsidR="00AD53F9">
        <w:t xml:space="preserve"> within 150 feet on either side of streams</w:t>
      </w:r>
      <w:r w:rsidR="00D2559B">
        <w:t xml:space="preserve">. </w:t>
      </w:r>
      <w:r w:rsidR="00AD53F9">
        <w:t>For every $1 of state money, the f</w:t>
      </w:r>
      <w:r w:rsidR="006A4E94">
        <w:t xml:space="preserve">ederal government pays out $5. </w:t>
      </w:r>
      <w:r w:rsidR="0010394B">
        <w:t>In</w:t>
      </w:r>
      <w:r w:rsidR="003717B2">
        <w:t xml:space="preserve"> </w:t>
      </w:r>
      <w:r w:rsidR="006168C3">
        <w:t>202</w:t>
      </w:r>
      <w:r w:rsidR="00C26A2E">
        <w:t>4</w:t>
      </w:r>
      <w:r w:rsidR="0010394B">
        <w:t xml:space="preserve">, </w:t>
      </w:r>
      <w:r w:rsidR="00C26A2E">
        <w:t>4</w:t>
      </w:r>
      <w:r w:rsidR="0010394B">
        <w:t xml:space="preserve"> landowners enrolled in the program</w:t>
      </w:r>
      <w:r w:rsidR="00341BB0">
        <w:t xml:space="preserve"> with </w:t>
      </w:r>
      <w:r w:rsidR="00BD220A">
        <w:t>36</w:t>
      </w:r>
      <w:r w:rsidR="00341BB0">
        <w:t xml:space="preserve"> acres</w:t>
      </w:r>
      <w:r w:rsidR="0010394B">
        <w:t xml:space="preserve">. </w:t>
      </w:r>
      <w:r w:rsidR="00D2559B">
        <w:t xml:space="preserve">Department staff stake out the buffers and filter strips, GPS </w:t>
      </w:r>
      <w:r w:rsidR="0049149B">
        <w:t>them,</w:t>
      </w:r>
      <w:r w:rsidR="00D2559B">
        <w:t xml:space="preserve"> if necessary, write the fifteen year or perpetual contract with the landowner, and do status reviews on the fields after the practice is implemented. </w:t>
      </w:r>
      <w:r w:rsidR="00B80E72">
        <w:t xml:space="preserve">Staff wrote </w:t>
      </w:r>
      <w:r w:rsidR="005F0756">
        <w:t>3</w:t>
      </w:r>
      <w:r w:rsidR="00CF1E19">
        <w:t>2</w:t>
      </w:r>
      <w:r w:rsidR="00A2299F">
        <w:t xml:space="preserve"> </w:t>
      </w:r>
      <w:r w:rsidR="00CE3BD0">
        <w:t xml:space="preserve">CRP contracts and did field verifications </w:t>
      </w:r>
      <w:r w:rsidR="00AF269B">
        <w:t xml:space="preserve">on </w:t>
      </w:r>
      <w:r w:rsidR="00BD220A">
        <w:t>82</w:t>
      </w:r>
      <w:r w:rsidR="00AF269B">
        <w:t xml:space="preserve"> contracts for </w:t>
      </w:r>
      <w:r w:rsidR="00CE3BD0">
        <w:t xml:space="preserve">current cover. </w:t>
      </w:r>
      <w:r w:rsidR="006941CD">
        <w:t xml:space="preserve">The department also </w:t>
      </w:r>
      <w:r w:rsidR="009B51C1">
        <w:t>has</w:t>
      </w:r>
      <w:r w:rsidR="006941CD">
        <w:t xml:space="preserve"> a contribution agreement with NRCS</w:t>
      </w:r>
      <w:r w:rsidR="002825A3">
        <w:t xml:space="preserve"> for work done on CRP and CREP contracts</w:t>
      </w:r>
      <w:r w:rsidR="006941CD">
        <w:t xml:space="preserve">. This contract lasts for three years and pays up to $50,000 for the life of the contract. </w:t>
      </w:r>
    </w:p>
    <w:p w14:paraId="5B42F562" w14:textId="1F68CE27" w:rsidR="004B6F4A" w:rsidRPr="008A22DA" w:rsidRDefault="004B6F4A" w:rsidP="707522D6">
      <w:pPr>
        <w:rPr>
          <w:b/>
          <w:bCs/>
        </w:rPr>
      </w:pPr>
    </w:p>
    <w:p w14:paraId="656B8F7B" w14:textId="766BF76E" w:rsidR="004B6F4A" w:rsidRPr="008A22DA" w:rsidRDefault="3F55D20F" w:rsidP="2481621A">
      <w:pPr>
        <w:rPr>
          <w:b/>
          <w:bCs/>
        </w:rPr>
      </w:pPr>
      <w:r w:rsidRPr="2481621A">
        <w:rPr>
          <w:b/>
          <w:bCs/>
        </w:rPr>
        <w:t>Trout Stream Success</w:t>
      </w:r>
    </w:p>
    <w:p w14:paraId="09B4599A" w14:textId="4787C632" w:rsidR="004B6F4A" w:rsidRPr="008A22DA" w:rsidRDefault="24DB2199" w:rsidP="2481621A">
      <w:pPr>
        <w:ind w:firstLine="720"/>
      </w:pPr>
      <w:r>
        <w:rPr>
          <w:noProof/>
        </w:rPr>
        <w:drawing>
          <wp:anchor distT="0" distB="0" distL="114300" distR="114300" simplePos="0" relativeHeight="251658242" behindDoc="0" locked="0" layoutInCell="1" allowOverlap="1" wp14:anchorId="5A368BD3" wp14:editId="7102E851">
            <wp:simplePos x="0" y="0"/>
            <wp:positionH relativeFrom="column">
              <wp:align>right</wp:align>
            </wp:positionH>
            <wp:positionV relativeFrom="paragraph">
              <wp:posOffset>0</wp:posOffset>
            </wp:positionV>
            <wp:extent cx="2656840" cy="2450432"/>
            <wp:effectExtent l="8255" t="0" r="0" b="0"/>
            <wp:wrapSquare wrapText="bothSides"/>
            <wp:docPr id="986288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656840" cy="2450432"/>
                    </a:xfrm>
                    <a:prstGeom prst="rect">
                      <a:avLst/>
                    </a:prstGeom>
                  </pic:spPr>
                </pic:pic>
              </a:graphicData>
            </a:graphic>
            <wp14:sizeRelH relativeFrom="page">
              <wp14:pctWidth>0</wp14:pctWidth>
            </wp14:sizeRelH>
            <wp14:sizeRelV relativeFrom="page">
              <wp14:pctHeight>0</wp14:pctHeight>
            </wp14:sizeRelV>
          </wp:anchor>
        </w:drawing>
      </w:r>
      <w:r>
        <w:t xml:space="preserve">Our office has been </w:t>
      </w:r>
      <w:r w:rsidR="00546D92">
        <w:t xml:space="preserve">working with landowners </w:t>
      </w:r>
      <w:r>
        <w:t xml:space="preserve">doing quite a bit of streambank restoration on Bushnell Creek. Below Cty. J is not considered trout water. The DNR had not shocked the stream since 2012. They also have not been stocking it with trout. </w:t>
      </w:r>
      <w:r w:rsidR="00341479">
        <w:t xml:space="preserve">Todd had been fishing some recently completed restoration work and was catching a lot of </w:t>
      </w:r>
      <w:r w:rsidR="00C07D3A">
        <w:t xml:space="preserve">fish. He </w:t>
      </w:r>
      <w:r>
        <w:t>requested the</w:t>
      </w:r>
      <w:r w:rsidR="00C07D3A">
        <w:t xml:space="preserve"> </w:t>
      </w:r>
      <w:r w:rsidR="008C5D08">
        <w:t>D</w:t>
      </w:r>
      <w:r w:rsidR="00C07D3A">
        <w:t xml:space="preserve">NR </w:t>
      </w:r>
      <w:r w:rsidR="006E3C80">
        <w:t>to</w:t>
      </w:r>
      <w:r>
        <w:t xml:space="preserve"> check out the stream again. In July, they shocked a small portion of the stream and got 64 trout ranging from 2 – 16 inches in length. </w:t>
      </w:r>
      <w:r w:rsidR="006E3C80">
        <w:t xml:space="preserve">There is natural reproduction </w:t>
      </w:r>
      <w:r w:rsidR="00B36209">
        <w:t xml:space="preserve">going on! </w:t>
      </w:r>
      <w:r>
        <w:t>The DNR is going to reclassify the stream from no classification to a class 2 trout water</w:t>
      </w:r>
      <w:r w:rsidR="00B36209">
        <w:t>.</w:t>
      </w:r>
    </w:p>
    <w:p w14:paraId="0F37DAD2" w14:textId="0A4E524F" w:rsidR="004B6F4A" w:rsidRPr="008A22DA" w:rsidRDefault="004B6F4A" w:rsidP="707522D6">
      <w:pPr>
        <w:rPr>
          <w:b/>
          <w:bCs/>
        </w:rPr>
      </w:pPr>
    </w:p>
    <w:p w14:paraId="0892A2EE" w14:textId="319A227F" w:rsidR="004B6F4A" w:rsidRPr="008A22DA" w:rsidRDefault="004B6F4A" w:rsidP="707522D6">
      <w:pPr>
        <w:rPr>
          <w:b/>
          <w:bCs/>
        </w:rPr>
      </w:pPr>
    </w:p>
    <w:p w14:paraId="2E70D37F" w14:textId="77777777" w:rsidR="00045F56" w:rsidRDefault="00045F56" w:rsidP="707522D6">
      <w:pPr>
        <w:rPr>
          <w:b/>
          <w:bCs/>
        </w:rPr>
      </w:pPr>
    </w:p>
    <w:p w14:paraId="60F9CB72" w14:textId="77777777" w:rsidR="00045F56" w:rsidRDefault="00045F56" w:rsidP="707522D6">
      <w:pPr>
        <w:rPr>
          <w:b/>
          <w:bCs/>
        </w:rPr>
      </w:pPr>
    </w:p>
    <w:p w14:paraId="291EC30F" w14:textId="7579A134" w:rsidR="004B6F4A" w:rsidRPr="008A22DA" w:rsidRDefault="004B6F4A" w:rsidP="707522D6">
      <w:pPr>
        <w:rPr>
          <w:b/>
          <w:bCs/>
        </w:rPr>
      </w:pPr>
      <w:r w:rsidRPr="707522D6">
        <w:rPr>
          <w:b/>
          <w:bCs/>
        </w:rPr>
        <w:t>Invasive Species Control</w:t>
      </w:r>
    </w:p>
    <w:p w14:paraId="15F45564" w14:textId="611AF37E" w:rsidR="00FC4E2E" w:rsidRDefault="004B6F4A" w:rsidP="00B27804">
      <w:r w:rsidRPr="004B6F4A">
        <w:rPr>
          <w:b/>
        </w:rPr>
        <w:tab/>
      </w:r>
      <w:r w:rsidR="00387D91">
        <w:t>We had been working with the Upper Sugar River Wate</w:t>
      </w:r>
      <w:r w:rsidR="00DB73F5">
        <w:t xml:space="preserve">rshed </w:t>
      </w:r>
      <w:r w:rsidR="004D0857">
        <w:t xml:space="preserve">Association </w:t>
      </w:r>
      <w:r w:rsidR="00DB73F5">
        <w:t xml:space="preserve">to have </w:t>
      </w:r>
      <w:r w:rsidR="007C37B8">
        <w:t>phragmites</w:t>
      </w:r>
      <w:r w:rsidR="00DB73F5">
        <w:t xml:space="preserve"> eradicated</w:t>
      </w:r>
      <w:r w:rsidR="007C7265">
        <w:t xml:space="preserve">. </w:t>
      </w:r>
      <w:r w:rsidR="00C4008E">
        <w:t>We ha</w:t>
      </w:r>
      <w:r w:rsidR="00FE5C91">
        <w:t>ve</w:t>
      </w:r>
      <w:r w:rsidR="00C4008E">
        <w:t xml:space="preserve"> eradicated twelve patches </w:t>
      </w:r>
      <w:r w:rsidR="007C6B89">
        <w:t>in the last few years</w:t>
      </w:r>
      <w:r w:rsidR="00C4008E">
        <w:t xml:space="preserve">. </w:t>
      </w:r>
      <w:r w:rsidR="007C7265">
        <w:t xml:space="preserve">This year no work was </w:t>
      </w:r>
      <w:r w:rsidR="008E37D2">
        <w:t>done;</w:t>
      </w:r>
      <w:r w:rsidR="00B519B8">
        <w:t xml:space="preserve"> </w:t>
      </w:r>
      <w:r w:rsidR="00D62E10">
        <w:t>however,</w:t>
      </w:r>
      <w:r w:rsidR="00B519B8">
        <w:t xml:space="preserve"> we </w:t>
      </w:r>
      <w:r w:rsidR="00B519B8" w:rsidRPr="004B6F4A">
        <w:t xml:space="preserve">found </w:t>
      </w:r>
      <w:r w:rsidR="00DC12DD">
        <w:t xml:space="preserve">two </w:t>
      </w:r>
      <w:r w:rsidR="00B519B8">
        <w:t xml:space="preserve">more </w:t>
      </w:r>
      <w:r w:rsidR="00B519B8" w:rsidRPr="004B6F4A">
        <w:t>patches of phragmites</w:t>
      </w:r>
      <w:r w:rsidR="00B519B8">
        <w:t xml:space="preserve"> throughout the county</w:t>
      </w:r>
      <w:r w:rsidR="00B519B8" w:rsidRPr="004B6F4A">
        <w:t>.</w:t>
      </w:r>
      <w:r w:rsidR="002700B2">
        <w:t xml:space="preserve"> </w:t>
      </w:r>
      <w:r w:rsidR="00FB750E">
        <w:t xml:space="preserve">We </w:t>
      </w:r>
      <w:r w:rsidR="00BB1C0F">
        <w:t>currently</w:t>
      </w:r>
      <w:r w:rsidR="00FB750E">
        <w:t xml:space="preserve"> have eight known patches of it. </w:t>
      </w:r>
      <w:r w:rsidR="006B2071">
        <w:t xml:space="preserve">We will be in contact with them again to get those spots under control. </w:t>
      </w:r>
      <w:r w:rsidR="00E254A3">
        <w:t xml:space="preserve">The area on Cty. S, just north of Juda, has </w:t>
      </w:r>
      <w:r w:rsidR="000C31C4">
        <w:t xml:space="preserve">had the purple loosestrife that we thought we had under control, </w:t>
      </w:r>
      <w:r w:rsidR="00996008">
        <w:t>reemerge</w:t>
      </w:r>
      <w:r w:rsidR="000C31C4">
        <w:t xml:space="preserve">. </w:t>
      </w:r>
      <w:r w:rsidR="00C6310B">
        <w:t>There will be a focused effort to reduce and</w:t>
      </w:r>
      <w:r w:rsidR="00996008">
        <w:t xml:space="preserve"> to eradicate it. </w:t>
      </w:r>
      <w:r w:rsidR="00CB60E0">
        <w:t xml:space="preserve">We also need to work with </w:t>
      </w:r>
      <w:r w:rsidR="006E2E9E">
        <w:t>USRWA</w:t>
      </w:r>
      <w:r w:rsidR="00CB60E0">
        <w:t xml:space="preserve"> on controlling Japanese knotweed</w:t>
      </w:r>
      <w:r w:rsidR="006E2E9E">
        <w:t>.</w:t>
      </w:r>
      <w:r w:rsidR="00CB60E0">
        <w:t xml:space="preserve"> </w:t>
      </w:r>
      <w:r w:rsidR="1CDD6CF5">
        <w:rPr>
          <w:noProof/>
        </w:rPr>
        <w:drawing>
          <wp:anchor distT="0" distB="0" distL="114300" distR="114300" simplePos="0" relativeHeight="251658243" behindDoc="0" locked="0" layoutInCell="1" allowOverlap="1" wp14:anchorId="0EDA6DA0" wp14:editId="0E1C6CCD">
            <wp:simplePos x="0" y="0"/>
            <wp:positionH relativeFrom="column">
              <wp:align>right</wp:align>
            </wp:positionH>
            <wp:positionV relativeFrom="paragraph">
              <wp:posOffset>0</wp:posOffset>
            </wp:positionV>
            <wp:extent cx="3784600" cy="2838450"/>
            <wp:effectExtent l="0" t="3175" r="3175" b="3175"/>
            <wp:wrapSquare wrapText="bothSides"/>
            <wp:docPr id="1017065483" name="Picture 5" descr="A close up of purpl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a:extLst>
                        <a:ext uri="{28A0092B-C50C-407E-A947-70E740481C1C}">
                          <a14:useLocalDpi xmlns:a14="http://schemas.microsoft.com/office/drawing/2010/main" val="0"/>
                        </a:ext>
                      </a:extLst>
                    </a:blip>
                    <a:stretch>
                      <a:fillRect/>
                    </a:stretch>
                  </pic:blipFill>
                  <pic:spPr>
                    <a:xfrm rot="5400000">
                      <a:off x="0" y="0"/>
                      <a:ext cx="3784600" cy="2838450"/>
                    </a:xfrm>
                    <a:prstGeom prst="rect">
                      <a:avLst/>
                    </a:prstGeom>
                  </pic:spPr>
                </pic:pic>
              </a:graphicData>
            </a:graphic>
            <wp14:sizeRelH relativeFrom="page">
              <wp14:pctWidth>0</wp14:pctWidth>
            </wp14:sizeRelH>
            <wp14:sizeRelV relativeFrom="page">
              <wp14:pctHeight>0</wp14:pctHeight>
            </wp14:sizeRelV>
          </wp:anchor>
        </w:drawing>
      </w:r>
    </w:p>
    <w:p w14:paraId="764E8422" w14:textId="63F25C3E" w:rsidR="3AA4C2C0" w:rsidRDefault="3AA4C2C0" w:rsidP="3AA4C2C0">
      <w:pPr>
        <w:rPr>
          <w:b/>
          <w:bCs/>
        </w:rPr>
      </w:pPr>
    </w:p>
    <w:p w14:paraId="4A63CA40" w14:textId="49A15A9F" w:rsidR="79F67110" w:rsidRDefault="79F67110" w:rsidP="3AA4C2C0">
      <w:pPr>
        <w:rPr>
          <w:b/>
          <w:bCs/>
        </w:rPr>
      </w:pPr>
      <w:r w:rsidRPr="3AA4C2C0">
        <w:rPr>
          <w:b/>
          <w:bCs/>
        </w:rPr>
        <w:t>Farmland Preservation/Working Lands Initiative</w:t>
      </w:r>
    </w:p>
    <w:p w14:paraId="740EBACB" w14:textId="61363514" w:rsidR="79F67110" w:rsidRDefault="79F67110" w:rsidP="3AA4C2C0">
      <w:pPr>
        <w:ind w:firstLine="720"/>
      </w:pPr>
      <w:r>
        <w:t xml:space="preserve">This program is administered by Green County for DATCP. Landowners collect income tax credits for agreeing not to develop their land, to limit soil erosion, meet manure handling standards, and to develop a nutrient management plan. In 2024, there were 19 landowners in Green County that participated in the program. Approximately 3400 acres are enrolled. Two landowners have modified their contract to get a base tax credit of $5 per acre per year. </w:t>
      </w:r>
    </w:p>
    <w:p w14:paraId="767747E6" w14:textId="6091B3DA" w:rsidR="79F67110" w:rsidRDefault="79F67110">
      <w:r>
        <w:t xml:space="preserve">The Working Lands Initiative replaced the Farmland Preservation Program on July 1, 2009.  Landowners who have an existing contract </w:t>
      </w:r>
      <w:r w:rsidR="00186FF2">
        <w:t>would</w:t>
      </w:r>
      <w:r>
        <w:t xml:space="preserve"> continue to get tax credits until the contract’s expiration date. If new landowners wish to participate in this program, they will need to be in an Ag Enterprise Area or the township to be exclusive ag zoned. Also, our office hired Southwestern Wisconsin Regional Planning Commission to rewrite the </w:t>
      </w:r>
      <w:r w:rsidR="00B1162C">
        <w:t xml:space="preserve">county’s </w:t>
      </w:r>
      <w:r>
        <w:t>Farmland Preservation Plan, which was due to expire at the end of 2024.</w:t>
      </w:r>
    </w:p>
    <w:p w14:paraId="333D87AE" w14:textId="701E906A" w:rsidR="3AA4C2C0" w:rsidRDefault="3AA4C2C0" w:rsidP="3AA4C2C0">
      <w:pPr>
        <w:rPr>
          <w:b/>
          <w:bCs/>
        </w:rPr>
      </w:pPr>
    </w:p>
    <w:p w14:paraId="0FB3E8B2" w14:textId="231001B3" w:rsidR="79F67110" w:rsidRDefault="79F67110" w:rsidP="3AA4C2C0">
      <w:pPr>
        <w:rPr>
          <w:b/>
          <w:bCs/>
        </w:rPr>
      </w:pPr>
      <w:r w:rsidRPr="3AA4C2C0">
        <w:rPr>
          <w:b/>
          <w:bCs/>
        </w:rPr>
        <w:t>Youth Poster Contest</w:t>
      </w:r>
    </w:p>
    <w:p w14:paraId="090C57FC" w14:textId="28584352" w:rsidR="79F67110" w:rsidRDefault="79F67110" w:rsidP="2481621A">
      <w:pPr>
        <w:ind w:firstLine="720"/>
      </w:pPr>
      <w:r>
        <w:t xml:space="preserve">We host an annual poster contest for youth to participate in, ages K – 12. 107 posters were submitted in four of the five age categories. The top poster in each category was sent to the Southern Area Association for judging in the area event. Two posters received third at the area contest. The theme was May the Forest be With You, Always. </w:t>
      </w:r>
    </w:p>
    <w:p w14:paraId="728F0A0A" w14:textId="39B5D163" w:rsidR="2481621A" w:rsidRDefault="2481621A" w:rsidP="2481621A">
      <w:pPr>
        <w:rPr>
          <w:b/>
          <w:bCs/>
        </w:rPr>
      </w:pPr>
    </w:p>
    <w:p w14:paraId="54505850" w14:textId="61BD9A9E" w:rsidR="79F67110" w:rsidRDefault="79F67110">
      <w:r w:rsidRPr="3AA4C2C0">
        <w:rPr>
          <w:b/>
          <w:bCs/>
        </w:rPr>
        <w:t>Youth Conservation Days</w:t>
      </w:r>
    </w:p>
    <w:p w14:paraId="618B4C0C" w14:textId="4846A5C6" w:rsidR="3AA4C2C0" w:rsidRPr="00045F56" w:rsidRDefault="79F67110" w:rsidP="00045F56">
      <w:pPr>
        <w:ind w:firstLine="720"/>
      </w:pPr>
      <w:r>
        <w:t>Two</w:t>
      </w:r>
      <w:r w:rsidRPr="3AA4C2C0">
        <w:rPr>
          <w:b/>
          <w:bCs/>
        </w:rPr>
        <w:t xml:space="preserve"> </w:t>
      </w:r>
      <w:r>
        <w:t xml:space="preserve">youth conservation days were held at Honey Creek Park in Monroe. Approximately 202 fifth grade students took part in the events held in May and October. Participating schools were Monroe Northside, Abe Lincoln, Juda, Monroe Parkside, and Monticello. Students learned about soil, forestry, water invertebrates, fish management, prairies, watersheds, soil and water conservation, aquatic invasives, wildlife calls, groundwater, native American artifacts, homing pigeons, pollinators, recycling, and </w:t>
      </w:r>
      <w:r w:rsidR="008754D9">
        <w:t xml:space="preserve">ways </w:t>
      </w:r>
      <w:r>
        <w:t>a farmer</w:t>
      </w:r>
      <w:r w:rsidR="008754D9">
        <w:t xml:space="preserve"> conserves soil. </w:t>
      </w:r>
      <w:r>
        <w:t xml:space="preserve">  </w:t>
      </w:r>
    </w:p>
    <w:p w14:paraId="6B6C5DB8" w14:textId="120049A1" w:rsidR="3AA4C2C0" w:rsidRDefault="3AA4C2C0" w:rsidP="3AA4C2C0">
      <w:pPr>
        <w:rPr>
          <w:b/>
          <w:bCs/>
        </w:rPr>
      </w:pPr>
    </w:p>
    <w:p w14:paraId="438B3C26" w14:textId="10F6092F" w:rsidR="00737C3E" w:rsidRPr="003B3A60" w:rsidRDefault="00737C3E" w:rsidP="3AA4C2C0">
      <w:pPr>
        <w:rPr>
          <w:b/>
          <w:bCs/>
        </w:rPr>
      </w:pPr>
      <w:r w:rsidRPr="3AA4C2C0">
        <w:rPr>
          <w:b/>
          <w:bCs/>
        </w:rPr>
        <w:t>Wildlife Damage Abatement</w:t>
      </w:r>
    </w:p>
    <w:p w14:paraId="39D2DA12" w14:textId="48FD583C" w:rsidR="1DABAC34" w:rsidRDefault="1DABAC34" w:rsidP="1DABAC34">
      <w:pPr>
        <w:rPr>
          <w:b/>
          <w:bCs/>
        </w:rPr>
      </w:pPr>
    </w:p>
    <w:p w14:paraId="7D7E7BA1" w14:textId="0F0183D2" w:rsidR="00737C3E" w:rsidRDefault="00737C3E" w:rsidP="00737C3E">
      <w:r w:rsidRPr="003B3A60">
        <w:t xml:space="preserve">This program is funded by the DNR’s $12 bonus deer permit system, as well as, $2 from every hunting license sold, and is administered by USDA-WS (Wildlife Services). Landowners can file for crop damages from deer, turkey, geese, and bear. Fencing and/or pyrotechnics are available through this program to keep the identified species away from crops. If that does not </w:t>
      </w:r>
      <w:r>
        <w:rPr>
          <w:noProof/>
        </w:rPr>
        <w:drawing>
          <wp:anchor distT="0" distB="0" distL="114300" distR="114300" simplePos="0" relativeHeight="251658241" behindDoc="0" locked="0" layoutInCell="1" allowOverlap="1" wp14:anchorId="26468239" wp14:editId="64A9208B">
            <wp:simplePos x="0" y="0"/>
            <wp:positionH relativeFrom="column">
              <wp:align>left</wp:align>
            </wp:positionH>
            <wp:positionV relativeFrom="paragraph">
              <wp:posOffset>0</wp:posOffset>
            </wp:positionV>
            <wp:extent cx="4069316" cy="3126299"/>
            <wp:effectExtent l="0" t="0" r="9525" b="9525"/>
            <wp:wrapSquare wrapText="bothSides"/>
            <wp:docPr id="126070749" name="Picture 2" descr="A deer standing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069316" cy="3126299"/>
                    </a:xfrm>
                    <a:prstGeom prst="rect">
                      <a:avLst/>
                    </a:prstGeom>
                  </pic:spPr>
                </pic:pic>
              </a:graphicData>
            </a:graphic>
            <wp14:sizeRelH relativeFrom="page">
              <wp14:pctWidth>0</wp14:pctWidth>
            </wp14:sizeRelH>
            <wp14:sizeRelV relativeFrom="page">
              <wp14:pctHeight>0</wp14:pctHeight>
            </wp14:sizeRelV>
          </wp:anchor>
        </w:drawing>
      </w:r>
      <w:r w:rsidRPr="003B3A60">
        <w:t xml:space="preserve">work, hunting of the species may be recommended. </w:t>
      </w:r>
      <w:r w:rsidR="00172B96">
        <w:t>Three</w:t>
      </w:r>
      <w:r w:rsidRPr="003B3A60">
        <w:t xml:space="preserve"> landowners were issued a total of </w:t>
      </w:r>
      <w:r w:rsidR="0054568E">
        <w:t>2</w:t>
      </w:r>
      <w:r w:rsidR="00D36C5F">
        <w:t>5</w:t>
      </w:r>
      <w:r w:rsidRPr="003B3A60">
        <w:t xml:space="preserve"> tags for deer </w:t>
      </w:r>
      <w:r>
        <w:t xml:space="preserve">hunting based on excessive damage. </w:t>
      </w:r>
      <w:r w:rsidR="00900331">
        <w:t xml:space="preserve">19 of the tags were filled. </w:t>
      </w:r>
      <w:r w:rsidR="00D36C5F">
        <w:t>We had one landowner</w:t>
      </w:r>
      <w:r w:rsidR="00A47E02">
        <w:t xml:space="preserve"> sign up again for</w:t>
      </w:r>
      <w:r w:rsidR="00C44C43">
        <w:t xml:space="preserve"> electric bear fencing</w:t>
      </w:r>
      <w:r w:rsidR="00C17AAA">
        <w:t xml:space="preserve"> for his bee hives.</w:t>
      </w:r>
      <w:r w:rsidR="00A47E02">
        <w:t xml:space="preserve"> </w:t>
      </w:r>
      <w:r w:rsidR="00781C44">
        <w:t>No shooting permit</w:t>
      </w:r>
      <w:r w:rsidR="00407896">
        <w:t>s</w:t>
      </w:r>
      <w:r w:rsidR="00781C44">
        <w:t xml:space="preserve"> </w:t>
      </w:r>
      <w:r w:rsidR="00724D41">
        <w:t>w</w:t>
      </w:r>
      <w:r w:rsidR="00407896">
        <w:t>ere</w:t>
      </w:r>
      <w:r w:rsidR="00724D41">
        <w:t xml:space="preserve"> </w:t>
      </w:r>
      <w:r w:rsidR="00781C44">
        <w:t xml:space="preserve">issued. </w:t>
      </w:r>
      <w:r w:rsidR="00D21AF7">
        <w:t>We also had one person sign up</w:t>
      </w:r>
      <w:r w:rsidR="00781C44">
        <w:t xml:space="preserve"> for goose fencing. No shooting permit</w:t>
      </w:r>
      <w:r w:rsidR="00407896">
        <w:t>s</w:t>
      </w:r>
      <w:r w:rsidR="00781C44">
        <w:t xml:space="preserve"> </w:t>
      </w:r>
      <w:r w:rsidR="00407896">
        <w:t>w</w:t>
      </w:r>
      <w:r w:rsidR="00A67CD9">
        <w:t>ere</w:t>
      </w:r>
      <w:r w:rsidR="00407896">
        <w:t xml:space="preserve"> </w:t>
      </w:r>
      <w:r w:rsidR="00781C44">
        <w:t xml:space="preserve">issued. </w:t>
      </w:r>
      <w:r w:rsidRPr="00815DD5">
        <w:rPr>
          <w:b/>
        </w:rPr>
        <w:tab/>
      </w:r>
    </w:p>
    <w:p w14:paraId="75AA58B9" w14:textId="00E0DBFD" w:rsidR="1DABAC34" w:rsidRDefault="1DABAC34" w:rsidP="1DABAC34">
      <w:pPr>
        <w:rPr>
          <w:b/>
          <w:bCs/>
        </w:rPr>
      </w:pPr>
    </w:p>
    <w:p w14:paraId="6CABF42D" w14:textId="14FB9093" w:rsidR="1DABAC34" w:rsidRDefault="2FB5053D" w:rsidP="2481621A">
      <w:pPr>
        <w:rPr>
          <w:b/>
          <w:bCs/>
        </w:rPr>
      </w:pPr>
      <w:r w:rsidRPr="3AA4C2C0">
        <w:rPr>
          <w:b/>
          <w:bCs/>
        </w:rPr>
        <w:t>Clean Sweep</w:t>
      </w:r>
      <w:r w:rsidR="5B92C3C4" w:rsidRPr="3AA4C2C0">
        <w:rPr>
          <w:b/>
          <w:bCs/>
        </w:rPr>
        <w:t xml:space="preserve">                              </w:t>
      </w:r>
      <w:r w:rsidR="1DABAC34">
        <w:tab/>
      </w:r>
      <w:r w:rsidR="00F46C24">
        <w:t>In 2024 o</w:t>
      </w:r>
      <w:r w:rsidR="38AA2BCF">
        <w:t>ur department took over administering the Clean Sweep Program. The event was held at the Monticello Recycling Center in August. We had 163 participants that brought in 8281 pounds of household waste and 2579 pounds of agricultural waste. We also had a prescription drop-off at the event. The Green County Health Department, Sheriffs Department, and Monticello Public Works helped with the event.</w:t>
      </w:r>
      <w:r w:rsidR="3AA4C2C0">
        <w:rPr>
          <w:noProof/>
        </w:rPr>
        <w:drawing>
          <wp:anchor distT="0" distB="0" distL="114300" distR="114300" simplePos="0" relativeHeight="251658245" behindDoc="0" locked="0" layoutInCell="1" allowOverlap="1" wp14:anchorId="7C307885" wp14:editId="4A2E65C4">
            <wp:simplePos x="0" y="0"/>
            <wp:positionH relativeFrom="column">
              <wp:align>right</wp:align>
            </wp:positionH>
            <wp:positionV relativeFrom="paragraph">
              <wp:posOffset>0</wp:posOffset>
            </wp:positionV>
            <wp:extent cx="3781425" cy="2836069"/>
            <wp:effectExtent l="0" t="0" r="0" b="2540"/>
            <wp:wrapSquare wrapText="bothSides"/>
            <wp:docPr id="1594162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1425" cy="2836069"/>
                    </a:xfrm>
                    <a:prstGeom prst="rect">
                      <a:avLst/>
                    </a:prstGeom>
                  </pic:spPr>
                </pic:pic>
              </a:graphicData>
            </a:graphic>
            <wp14:sizeRelH relativeFrom="page">
              <wp14:pctWidth>0</wp14:pctWidth>
            </wp14:sizeRelH>
            <wp14:sizeRelV relativeFrom="page">
              <wp14:pctHeight>0</wp14:pctHeight>
            </wp14:sizeRelV>
          </wp:anchor>
        </w:drawing>
      </w:r>
      <w:r w:rsidR="1DABAC34">
        <w:rPr>
          <w:b/>
        </w:rPr>
        <w:tab/>
      </w:r>
      <w:r w:rsidR="1DABAC34">
        <w:rPr>
          <w:b/>
        </w:rPr>
        <w:tab/>
      </w:r>
    </w:p>
    <w:p w14:paraId="0890DA64" w14:textId="2474073B" w:rsidR="1DABAC34" w:rsidRDefault="1DABAC34" w:rsidP="2481621A">
      <w:pPr>
        <w:rPr>
          <w:b/>
          <w:bCs/>
        </w:rPr>
      </w:pPr>
    </w:p>
    <w:p w14:paraId="714F5984" w14:textId="758F5E3B" w:rsidR="1DABAC34" w:rsidRDefault="1DABAC34" w:rsidP="2481621A">
      <w:pPr>
        <w:rPr>
          <w:b/>
          <w:bCs/>
        </w:rPr>
      </w:pPr>
    </w:p>
    <w:p w14:paraId="21F6CAA7" w14:textId="294B3A99" w:rsidR="1DABAC34" w:rsidRDefault="1DABAC34" w:rsidP="2481621A">
      <w:pPr>
        <w:rPr>
          <w:b/>
          <w:bCs/>
        </w:rPr>
      </w:pPr>
    </w:p>
    <w:p w14:paraId="6D3B46E2" w14:textId="77777777" w:rsidR="00045F56" w:rsidRDefault="00045F56" w:rsidP="3AA4C2C0">
      <w:pPr>
        <w:rPr>
          <w:b/>
          <w:bCs/>
        </w:rPr>
      </w:pPr>
    </w:p>
    <w:p w14:paraId="4DC1CA80" w14:textId="63812CB2" w:rsidR="1DABAC34" w:rsidRDefault="005C66D4" w:rsidP="3AA4C2C0">
      <w:pPr>
        <w:rPr>
          <w:b/>
          <w:bCs/>
        </w:rPr>
      </w:pPr>
      <w:r w:rsidRPr="2481621A">
        <w:rPr>
          <w:b/>
          <w:bCs/>
        </w:rPr>
        <w:lastRenderedPageBreak/>
        <w:t>Private Water Systems Ordinance</w:t>
      </w:r>
    </w:p>
    <w:p w14:paraId="51060531" w14:textId="4B719667" w:rsidR="005C66D4" w:rsidRDefault="005C66D4" w:rsidP="1CDD6CF5">
      <w:r w:rsidRPr="005C66D4">
        <w:rPr>
          <w:b/>
        </w:rPr>
        <w:tab/>
      </w:r>
      <w:r w:rsidRPr="0085492C">
        <w:t>This ordinance requires the owner of a private water well that has not been used</w:t>
      </w:r>
      <w:r w:rsidR="00132CE0">
        <w:t xml:space="preserve"> in three years</w:t>
      </w:r>
      <w:r w:rsidRPr="0085492C">
        <w:t xml:space="preserve"> </w:t>
      </w:r>
      <w:r w:rsidR="007E1AE9">
        <w:t xml:space="preserve">to properly abandon it. </w:t>
      </w:r>
      <w:r w:rsidR="008C783E">
        <w:t>27</w:t>
      </w:r>
      <w:r w:rsidRPr="0085492C">
        <w:t xml:space="preserve"> wells were properly abandoned in 20</w:t>
      </w:r>
      <w:r w:rsidR="00B16142">
        <w:t>2</w:t>
      </w:r>
      <w:r w:rsidR="003E5AA1">
        <w:t>4</w:t>
      </w:r>
      <w:r w:rsidRPr="0085492C">
        <w:t>. The Land and Water Conservation office has developed a tracking system and has records of 1</w:t>
      </w:r>
      <w:r w:rsidR="005D7326">
        <w:t>4</w:t>
      </w:r>
      <w:r w:rsidR="008C783E">
        <w:t>10</w:t>
      </w:r>
      <w:r w:rsidRPr="0085492C">
        <w:t xml:space="preserve"> wells that have been properly abandoned to date. Every fall, landowners who have old, unused wells that are discovered, are sent a letter offering cost-sharing to fill in the well. After three years and three letters, if the landowner has still not done anything to remedy the situation, the matter is then turned over to Corporation Counsel</w:t>
      </w:r>
      <w:r w:rsidR="00FB4308">
        <w:t xml:space="preserve"> for legal action</w:t>
      </w:r>
      <w:r w:rsidRPr="0085492C">
        <w:t xml:space="preserve">. </w:t>
      </w:r>
      <w:r w:rsidR="00954017">
        <w:t>We also have an ordinance to</w:t>
      </w:r>
      <w:r w:rsidRPr="0085492C">
        <w:t xml:space="preserve"> ensure the proper placement of </w:t>
      </w:r>
      <w:r w:rsidR="003967D9">
        <w:t>new</w:t>
      </w:r>
      <w:r w:rsidRPr="0085492C">
        <w:t xml:space="preserve"> </w:t>
      </w:r>
      <w:r w:rsidR="007E1AE9">
        <w:t xml:space="preserve">wells. Permits were issued for </w:t>
      </w:r>
      <w:r w:rsidR="008A677E">
        <w:t>83</w:t>
      </w:r>
      <w:r w:rsidRPr="0085492C">
        <w:t xml:space="preserve"> new wells in 20</w:t>
      </w:r>
      <w:r w:rsidR="00B16142">
        <w:t>2</w:t>
      </w:r>
      <w:r w:rsidR="00836AAE">
        <w:t>4</w:t>
      </w:r>
      <w:r w:rsidRPr="0085492C">
        <w:t xml:space="preserve">. </w:t>
      </w:r>
      <w:r w:rsidR="003967D9">
        <w:t>These</w:t>
      </w:r>
      <w:r w:rsidRPr="0085492C">
        <w:t xml:space="preserve"> wells are located by GPS and inspected by staff</w:t>
      </w:r>
      <w:r w:rsidR="198E15D1" w:rsidRPr="0085492C">
        <w:t>.</w:t>
      </w:r>
      <w:r w:rsidR="028D4E9B">
        <w:rPr>
          <w:noProof/>
        </w:rPr>
        <w:drawing>
          <wp:anchor distT="0" distB="0" distL="114300" distR="114300" simplePos="0" relativeHeight="251658244" behindDoc="0" locked="0" layoutInCell="1" allowOverlap="1" wp14:anchorId="6F6462A1" wp14:editId="334A7319">
            <wp:simplePos x="0" y="0"/>
            <wp:positionH relativeFrom="column">
              <wp:align>right</wp:align>
            </wp:positionH>
            <wp:positionV relativeFrom="paragraph">
              <wp:posOffset>0</wp:posOffset>
            </wp:positionV>
            <wp:extent cx="2682875" cy="1990725"/>
            <wp:effectExtent l="0" t="0" r="0" b="0"/>
            <wp:wrapSquare wrapText="bothSides"/>
            <wp:docPr id="1212215697" name="Picture 121221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2875" cy="1990725"/>
                    </a:xfrm>
                    <a:prstGeom prst="rect">
                      <a:avLst/>
                    </a:prstGeom>
                  </pic:spPr>
                </pic:pic>
              </a:graphicData>
            </a:graphic>
            <wp14:sizeRelH relativeFrom="page">
              <wp14:pctWidth>0</wp14:pctWidth>
            </wp14:sizeRelH>
            <wp14:sizeRelV relativeFrom="page">
              <wp14:pctHeight>0</wp14:pctHeight>
            </wp14:sizeRelV>
          </wp:anchor>
        </w:drawing>
      </w:r>
    </w:p>
    <w:p w14:paraId="3E39FC13" w14:textId="77777777" w:rsidR="0074454D" w:rsidRDefault="0074454D" w:rsidP="001416B7">
      <w:pPr>
        <w:rPr>
          <w:b/>
        </w:rPr>
      </w:pPr>
    </w:p>
    <w:p w14:paraId="749CEAC2" w14:textId="6F021705" w:rsidR="001416B7" w:rsidRDefault="001416B7" w:rsidP="001416B7">
      <w:pPr>
        <w:rPr>
          <w:b/>
        </w:rPr>
      </w:pPr>
      <w:r>
        <w:rPr>
          <w:b/>
        </w:rPr>
        <w:t>Wisconsin Women in Conservation (WiWiC)</w:t>
      </w:r>
    </w:p>
    <w:p w14:paraId="1D74F155" w14:textId="29993A7F" w:rsidR="001416B7" w:rsidRPr="006D572C" w:rsidRDefault="001416B7" w:rsidP="001416B7">
      <w:r>
        <w:rPr>
          <w:b/>
        </w:rPr>
        <w:tab/>
      </w:r>
      <w:r w:rsidRPr="2481621A">
        <w:t xml:space="preserve">WiWiC is a state-wide collaborative effort led by the Michael Fields Agricultural Institute in partnership with Renewing the Countryside, </w:t>
      </w:r>
      <w:r w:rsidR="008F7865">
        <w:t>Marbleseed</w:t>
      </w:r>
      <w:r w:rsidRPr="2481621A">
        <w:t xml:space="preserve">, and Wisconsin Farmers Union. A three-year project is funded by the USDA-NRCS, brings together Wisconsin women landowners to connect and learn about conservation practices, resources, and funding opportunities. Tonya </w:t>
      </w:r>
      <w:r w:rsidR="004C4C56" w:rsidRPr="2481621A">
        <w:t xml:space="preserve">has </w:t>
      </w:r>
      <w:r w:rsidRPr="2481621A">
        <w:t xml:space="preserve">walked farms with </w:t>
      </w:r>
      <w:r w:rsidR="00664D45" w:rsidRPr="2481621A">
        <w:t>30</w:t>
      </w:r>
      <w:r w:rsidRPr="2481621A">
        <w:t xml:space="preserve"> women landowners to give them ideas of opportunities of how to improve their land and resources of how to get practices applied. After the walkover, she wrote a conservation plan for each landowner. </w:t>
      </w:r>
      <w:r w:rsidR="00B71930" w:rsidRPr="2481621A">
        <w:t xml:space="preserve">She did </w:t>
      </w:r>
      <w:r w:rsidR="0043469C" w:rsidRPr="2481621A">
        <w:t>seven</w:t>
      </w:r>
      <w:r w:rsidR="00B71930" w:rsidRPr="2481621A">
        <w:t xml:space="preserve"> plans in 202</w:t>
      </w:r>
      <w:r w:rsidR="0043469C" w:rsidRPr="2481621A">
        <w:t>4</w:t>
      </w:r>
      <w:r w:rsidR="00B71930">
        <w:rPr>
          <w:bCs/>
        </w:rPr>
        <w:t xml:space="preserve">. </w:t>
      </w:r>
      <w:r w:rsidRPr="2481621A">
        <w:t xml:space="preserve">Our office is reimbursed $500 for each plan. </w:t>
      </w:r>
    </w:p>
    <w:p w14:paraId="034DDD94" w14:textId="04F029C8" w:rsidR="2481621A" w:rsidRDefault="2481621A" w:rsidP="2481621A">
      <w:pPr>
        <w:rPr>
          <w:b/>
          <w:bCs/>
        </w:rPr>
      </w:pPr>
    </w:p>
    <w:p w14:paraId="73491447" w14:textId="0364DA48" w:rsidR="002B724B" w:rsidRDefault="7B9774C6" w:rsidP="3AA4C2C0">
      <w:pPr>
        <w:rPr>
          <w:b/>
          <w:bCs/>
        </w:rPr>
      </w:pPr>
      <w:r w:rsidRPr="3AA4C2C0">
        <w:rPr>
          <w:b/>
          <w:bCs/>
        </w:rPr>
        <w:t>Drainage Board</w:t>
      </w:r>
    </w:p>
    <w:p w14:paraId="220E5FE3" w14:textId="77777777" w:rsidR="002B724B" w:rsidRDefault="7B9774C6" w:rsidP="3AA4C2C0">
      <w:pPr>
        <w:ind w:firstLine="720"/>
      </w:pPr>
      <w:r>
        <w:t>The Land and Water Conservation Department has been working with the Green County Drainage Board. The Drainage Board oversees four districts within the county: District #1 (Juda Branch) developed in 1914, District #2 (Little Sugar River) developed in 1951, Broughton District (Norwegian Creek) developed in 1914, and the Decatur District (Sylvester Creek) developed in 1914. The purpose of creating these districts was to straighten the streams to improve drainage, improve agricultural cropland, and to disperse water as quickly as possible. Currently the Drainage Board is working to have each landowner clear and maintain trees that are on or in the streambank corridor. By rule, there is to be a 20-foot-wide grass buffer along the top of the streambank, with no trees growing. This is for access to the drainage district if work needs to be done. A minimal amount of work was done in the districts this year.</w:t>
      </w:r>
    </w:p>
    <w:p w14:paraId="3A6AA48C" w14:textId="14D9C164" w:rsidR="002B724B" w:rsidRDefault="002B724B" w:rsidP="3AA4C2C0">
      <w:pPr>
        <w:rPr>
          <w:b/>
          <w:bCs/>
        </w:rPr>
      </w:pPr>
    </w:p>
    <w:p w14:paraId="466BA725" w14:textId="5CB6DB23" w:rsidR="1CDD6CF5" w:rsidRDefault="1CDD6CF5" w:rsidP="3AA4C2C0">
      <w:pPr>
        <w:rPr>
          <w:b/>
          <w:bCs/>
        </w:rPr>
      </w:pPr>
    </w:p>
    <w:p w14:paraId="06FE32BC" w14:textId="3ED9BC94" w:rsidR="3AA4C2C0" w:rsidRDefault="3AA4C2C0" w:rsidP="3AA4C2C0">
      <w:pPr>
        <w:rPr>
          <w:b/>
          <w:bCs/>
        </w:rPr>
      </w:pPr>
    </w:p>
    <w:p w14:paraId="40D62E1C" w14:textId="54CB6A95" w:rsidR="1CDD6CF5" w:rsidRDefault="1CDD6CF5" w:rsidP="1CDD6CF5">
      <w:pPr>
        <w:rPr>
          <w:b/>
          <w:bCs/>
        </w:rPr>
      </w:pPr>
    </w:p>
    <w:p w14:paraId="3415CEDD" w14:textId="535A50F2" w:rsidR="1CDD6CF5" w:rsidRDefault="1CDD6CF5" w:rsidP="1CDD6CF5">
      <w:pPr>
        <w:rPr>
          <w:b/>
          <w:bCs/>
        </w:rPr>
      </w:pPr>
    </w:p>
    <w:p w14:paraId="25E12259" w14:textId="579698C1" w:rsidR="1CDD6CF5" w:rsidRDefault="1CDD6CF5" w:rsidP="1CDD6CF5">
      <w:pPr>
        <w:rPr>
          <w:b/>
          <w:bCs/>
        </w:rPr>
      </w:pPr>
    </w:p>
    <w:p w14:paraId="2627E988" w14:textId="16048F4E" w:rsidR="707522D6" w:rsidRDefault="707522D6" w:rsidP="707522D6">
      <w:pPr>
        <w:rPr>
          <w:b/>
          <w:bCs/>
        </w:rPr>
      </w:pPr>
    </w:p>
    <w:p w14:paraId="0797D515" w14:textId="441A5C36" w:rsidR="2481621A" w:rsidRDefault="2481621A" w:rsidP="2481621A">
      <w:pPr>
        <w:rPr>
          <w:b/>
          <w:bCs/>
        </w:rPr>
      </w:pPr>
    </w:p>
    <w:p w14:paraId="756EAA68" w14:textId="2FF4EC7E" w:rsidR="2481621A" w:rsidRDefault="2481621A" w:rsidP="2481621A">
      <w:pPr>
        <w:rPr>
          <w:b/>
          <w:bCs/>
        </w:rPr>
      </w:pPr>
    </w:p>
    <w:p w14:paraId="73B4803B" w14:textId="1D9CBD83" w:rsidR="2481621A" w:rsidRDefault="2481621A" w:rsidP="2481621A">
      <w:pPr>
        <w:rPr>
          <w:b/>
          <w:bCs/>
        </w:rPr>
      </w:pPr>
    </w:p>
    <w:p w14:paraId="33657B93" w14:textId="2AC354CC" w:rsidR="00DA7702" w:rsidRDefault="00DA7702" w:rsidP="00DA7702">
      <w:pPr>
        <w:rPr>
          <w:b/>
        </w:rPr>
      </w:pPr>
      <w:r>
        <w:rPr>
          <w:b/>
        </w:rPr>
        <w:t>Land Judging Contest</w:t>
      </w:r>
    </w:p>
    <w:p w14:paraId="747F82B3" w14:textId="35B22DB6" w:rsidR="000B45A7" w:rsidRDefault="00DA7702" w:rsidP="220B7FEA">
      <w:pPr>
        <w:ind w:firstLine="720"/>
        <w:rPr>
          <w:b/>
          <w:bCs/>
        </w:rPr>
      </w:pPr>
      <w:r>
        <w:t xml:space="preserve"> Green County hosted the annual contest at the </w:t>
      </w:r>
      <w:r w:rsidR="00A81B2C">
        <w:t>Russell and Nicole Meinert</w:t>
      </w:r>
      <w:r>
        <w:t xml:space="preserve"> </w:t>
      </w:r>
      <w:r w:rsidR="006270D4">
        <w:t xml:space="preserve">and Brock Binder </w:t>
      </w:r>
      <w:r>
        <w:t xml:space="preserve">farm just </w:t>
      </w:r>
      <w:r w:rsidR="00A81B2C">
        <w:t>southwest</w:t>
      </w:r>
      <w:r>
        <w:t xml:space="preserve"> of Monroe. Participating schools </w:t>
      </w:r>
      <w:r w:rsidR="00D62E10">
        <w:t>were</w:t>
      </w:r>
      <w:r>
        <w:t xml:space="preserve"> </w:t>
      </w:r>
      <w:r w:rsidR="000B2296">
        <w:t xml:space="preserve">Argyle, </w:t>
      </w:r>
      <w:r>
        <w:t xml:space="preserve">Black Hawk, Cassville, Cuba City, Dodgeville, Fennimore, Juda, Lancaster, Milton, Monticello, Mt. Horeb, Pecatonica, </w:t>
      </w:r>
      <w:r w:rsidR="00367EF2">
        <w:t xml:space="preserve">Platteville, </w:t>
      </w:r>
      <w:r>
        <w:t>Potosi, Prairie du Chien, River Ridge, and Shullsburg. A total of 1</w:t>
      </w:r>
      <w:r w:rsidR="00367EF2">
        <w:t>8</w:t>
      </w:r>
      <w:r w:rsidR="002A6F5C">
        <w:t>4</w:t>
      </w:r>
      <w:r>
        <w:t xml:space="preserve"> students participated in the contes</w:t>
      </w:r>
      <w:r w:rsidR="001416CE">
        <w:t>t</w:t>
      </w:r>
      <w:r w:rsidR="002A6F5C">
        <w:t xml:space="preserve"> from 17 schools</w:t>
      </w:r>
      <w:r>
        <w:t xml:space="preserve">. The students reviewed four soil pits and evaluated soil properties, </w:t>
      </w:r>
      <w:r>
        <w:rPr>
          <w:noProof/>
        </w:rPr>
        <w:drawing>
          <wp:anchor distT="0" distB="0" distL="114300" distR="114300" simplePos="0" relativeHeight="251658246" behindDoc="0" locked="0" layoutInCell="1" allowOverlap="1" wp14:anchorId="288E3170" wp14:editId="28E6A4BB">
            <wp:simplePos x="0" y="0"/>
            <wp:positionH relativeFrom="column">
              <wp:align>right</wp:align>
            </wp:positionH>
            <wp:positionV relativeFrom="paragraph">
              <wp:posOffset>0</wp:posOffset>
            </wp:positionV>
            <wp:extent cx="3333750" cy="2501025"/>
            <wp:effectExtent l="0" t="416362" r="0" b="416362"/>
            <wp:wrapSquare wrapText="bothSides"/>
            <wp:docPr id="1668164545" name="Picture 3" descr="A picture containing grass, out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333750" cy="2501025"/>
                    </a:xfrm>
                    <a:prstGeom prst="rect">
                      <a:avLst/>
                    </a:prstGeom>
                  </pic:spPr>
                </pic:pic>
              </a:graphicData>
            </a:graphic>
            <wp14:sizeRelH relativeFrom="page">
              <wp14:pctWidth>0</wp14:pctWidth>
            </wp14:sizeRelH>
            <wp14:sizeRelV relativeFrom="page">
              <wp14:pctHeight>0</wp14:pctHeight>
            </wp14:sizeRelV>
          </wp:anchor>
        </w:drawing>
      </w:r>
      <w:r>
        <w:t xml:space="preserve">estimated slope, ranked land classes, and recommended conservation practices in the contest. This contest is co-sponsored by Rufer and Son Excavating, who dig the soil pits for free. We also co-hosted the </w:t>
      </w:r>
      <w:r w:rsidR="00472E2E">
        <w:t>state</w:t>
      </w:r>
      <w:r>
        <w:t xml:space="preserve"> contest with </w:t>
      </w:r>
      <w:r w:rsidR="00472E2E">
        <w:t>Blackhawk Technical College</w:t>
      </w:r>
      <w:r>
        <w:t xml:space="preserve">. This </w:t>
      </w:r>
      <w:r w:rsidR="00D62E10">
        <w:t>year’s</w:t>
      </w:r>
      <w:r>
        <w:t xml:space="preserve"> event was held </w:t>
      </w:r>
      <w:r w:rsidR="00494E1A">
        <w:t xml:space="preserve">at the </w:t>
      </w:r>
      <w:r w:rsidR="00F01CFF">
        <w:t>Roger and Cheri Johnson</w:t>
      </w:r>
      <w:r w:rsidR="00494E1A">
        <w:t xml:space="preserve"> farm near Juda</w:t>
      </w:r>
      <w:r>
        <w:t xml:space="preserve">.  Schools participating were from: </w:t>
      </w:r>
      <w:r w:rsidR="00DB3E46">
        <w:t xml:space="preserve">Argyle, </w:t>
      </w:r>
      <w:r w:rsidR="00434B8D">
        <w:t>Bay Port, Beaver Dam</w:t>
      </w:r>
      <w:r>
        <w:t xml:space="preserve">, Black Hawk, </w:t>
      </w:r>
      <w:r w:rsidR="00084986">
        <w:t xml:space="preserve">Cassville, </w:t>
      </w:r>
      <w:r w:rsidR="00DB3E46">
        <w:t>Cochrane</w:t>
      </w:r>
      <w:r w:rsidR="00E21463">
        <w:t xml:space="preserve">-Fountain City, </w:t>
      </w:r>
      <w:r>
        <w:t xml:space="preserve">Cuba City, </w:t>
      </w:r>
      <w:r w:rsidR="00141B8F">
        <w:t xml:space="preserve">DeForest, </w:t>
      </w:r>
      <w:r>
        <w:t xml:space="preserve">Dodgeville, </w:t>
      </w:r>
      <w:r w:rsidR="001C660C">
        <w:t xml:space="preserve">Elkhorn, </w:t>
      </w:r>
      <w:r>
        <w:t xml:space="preserve">Fennimore, Juda, </w:t>
      </w:r>
      <w:r w:rsidR="00A57EF9">
        <w:t xml:space="preserve">Lake Mills, </w:t>
      </w:r>
      <w:r>
        <w:t xml:space="preserve">Lancaster, </w:t>
      </w:r>
      <w:r w:rsidR="001E3920">
        <w:t xml:space="preserve">Milton, </w:t>
      </w:r>
      <w:r>
        <w:t xml:space="preserve">Monticello, </w:t>
      </w:r>
      <w:r w:rsidR="001E3920">
        <w:t xml:space="preserve">Mt. Horeb, </w:t>
      </w:r>
      <w:r w:rsidR="00E21463">
        <w:t xml:space="preserve">Hudson, </w:t>
      </w:r>
      <w:r w:rsidR="001E3920">
        <w:t xml:space="preserve">Pecatonica, </w:t>
      </w:r>
      <w:r w:rsidR="00822DD9">
        <w:t xml:space="preserve">Platteville, </w:t>
      </w:r>
      <w:r>
        <w:t xml:space="preserve">Potosi, Prairie du Chien, </w:t>
      </w:r>
      <w:r w:rsidR="00E21463">
        <w:t xml:space="preserve">Riverdale, </w:t>
      </w:r>
      <w:r w:rsidR="00822DD9">
        <w:t xml:space="preserve">River Ridge, </w:t>
      </w:r>
      <w:r w:rsidR="00E21463">
        <w:t xml:space="preserve">Scales Mound, </w:t>
      </w:r>
      <w:r w:rsidR="00822DD9">
        <w:t xml:space="preserve">Seneca, </w:t>
      </w:r>
      <w:r>
        <w:t xml:space="preserve">Shullsburg, </w:t>
      </w:r>
      <w:r w:rsidR="00933AA4">
        <w:t xml:space="preserve">Spooner, </w:t>
      </w:r>
      <w:r w:rsidR="00DB6787">
        <w:t xml:space="preserve">Sun Prairie East, </w:t>
      </w:r>
      <w:r w:rsidR="00933AA4">
        <w:t xml:space="preserve">and, </w:t>
      </w:r>
      <w:r w:rsidR="00DB6787">
        <w:t>Sun Prairie West</w:t>
      </w:r>
      <w:r w:rsidR="00933AA4">
        <w:t xml:space="preserve">. </w:t>
      </w:r>
      <w:r>
        <w:t xml:space="preserve">A total of </w:t>
      </w:r>
      <w:r w:rsidR="00F01CFF">
        <w:t>203</w:t>
      </w:r>
      <w:r>
        <w:t xml:space="preserve"> students participated in this contest</w:t>
      </w:r>
      <w:r w:rsidR="004D4C44">
        <w:t xml:space="preserve"> from 30 schools</w:t>
      </w:r>
      <w:r>
        <w:t xml:space="preserve">. </w:t>
      </w:r>
      <w:r w:rsidR="00A250DD">
        <w:t>The top five teams advance to the national contest in Oklahoma.</w:t>
      </w:r>
      <w:r w:rsidR="00792A34">
        <w:t xml:space="preserve"> In local teams, Monticello placed second</w:t>
      </w:r>
      <w:r w:rsidR="005236C4">
        <w:t xml:space="preserve">, and Black Hawk was fourth. </w:t>
      </w:r>
    </w:p>
    <w:p w14:paraId="02E7E1CE" w14:textId="381CD010" w:rsidR="2481621A" w:rsidRDefault="2481621A" w:rsidP="2481621A">
      <w:pPr>
        <w:rPr>
          <w:b/>
          <w:bCs/>
        </w:rPr>
      </w:pPr>
    </w:p>
    <w:p w14:paraId="1EEBDBDF" w14:textId="24738107" w:rsidR="3AA4C2C0" w:rsidRDefault="7A3BE96F" w:rsidP="2481621A">
      <w:pPr>
        <w:rPr>
          <w:b/>
          <w:bCs/>
        </w:rPr>
      </w:pPr>
      <w:r w:rsidRPr="2481621A">
        <w:rPr>
          <w:b/>
          <w:bCs/>
        </w:rPr>
        <w:t>Outstanding Employee Award</w:t>
      </w:r>
    </w:p>
    <w:p w14:paraId="17D12789" w14:textId="3A7E98F8" w:rsidR="3AA4C2C0" w:rsidRDefault="7A3BE96F" w:rsidP="2481621A">
      <w:r>
        <w:t>Tonya was selected as the Outstanding Soil Conservationist in Wisconsin for 2024. This award is presented annually by Wi Land and Water. She accepted the award at their annual statewide conference in Green Bay.</w:t>
      </w:r>
    </w:p>
    <w:p w14:paraId="006F66B7" w14:textId="23684942" w:rsidR="43A995C4" w:rsidRDefault="43A995C4" w:rsidP="2481621A">
      <w:r>
        <w:rPr>
          <w:noProof/>
        </w:rPr>
        <w:drawing>
          <wp:inline distT="0" distB="0" distL="0" distR="0" wp14:anchorId="4F7F4C66" wp14:editId="405C1D8E">
            <wp:extent cx="3200400" cy="2400300"/>
            <wp:effectExtent l="0" t="0" r="0" b="2540"/>
            <wp:docPr id="1819024757" name="Picture 6"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00400" cy="2400300"/>
                    </a:xfrm>
                    <a:prstGeom prst="rect">
                      <a:avLst/>
                    </a:prstGeom>
                    <a:noFill/>
                    <a:ln>
                      <a:noFill/>
                    </a:ln>
                  </pic:spPr>
                </pic:pic>
              </a:graphicData>
            </a:graphic>
          </wp:inline>
        </w:drawing>
      </w:r>
    </w:p>
    <w:p w14:paraId="6BA1C501" w14:textId="1EEFFA95" w:rsidR="2481621A" w:rsidRDefault="2481621A" w:rsidP="2481621A">
      <w:pPr>
        <w:rPr>
          <w:b/>
          <w:bCs/>
        </w:rPr>
      </w:pPr>
    </w:p>
    <w:p w14:paraId="36C8C8B3" w14:textId="5BF7D5DB" w:rsidR="00C47BA8" w:rsidRPr="00F710C0" w:rsidRDefault="00C47BA8" w:rsidP="00587144">
      <w:pPr>
        <w:rPr>
          <w:bCs/>
        </w:rPr>
      </w:pPr>
      <w:r>
        <w:rPr>
          <w:b/>
        </w:rPr>
        <w:t>Farmers of the Sugar River</w:t>
      </w:r>
    </w:p>
    <w:p w14:paraId="30E40301" w14:textId="77777777" w:rsidR="006356AF" w:rsidRDefault="006356AF" w:rsidP="006C1495">
      <w:pPr>
        <w:rPr>
          <w:b/>
        </w:rPr>
      </w:pPr>
    </w:p>
    <w:p w14:paraId="3ADE0EB2" w14:textId="17B1138E" w:rsidR="00FE4DA1" w:rsidRDefault="00FE4DA1" w:rsidP="00FE4DA1">
      <w:pPr>
        <w:ind w:firstLine="720"/>
      </w:pPr>
      <w:r>
        <w:t xml:space="preserve">Pinnacle Dairy hosted </w:t>
      </w:r>
      <w:r w:rsidR="00E20E1E">
        <w:t xml:space="preserve">a </w:t>
      </w:r>
      <w:r>
        <w:t xml:space="preserve">tour of their farm. 14 people attended despite the 0-degree temperature (-21 windchill).  </w:t>
      </w:r>
      <w:r w:rsidR="00AB4F39">
        <w:t>They t</w:t>
      </w:r>
      <w:r>
        <w:t>oured the parlor, calf barn, separation buildings and digester (natural gas command center).</w:t>
      </w:r>
    </w:p>
    <w:p w14:paraId="73E68A5E" w14:textId="28A06540" w:rsidR="00FE4DA1" w:rsidRDefault="00FE4DA1" w:rsidP="00FE4DA1">
      <w:r>
        <w:tab/>
        <w:t>New Glarus’ Tofflers was the meeting and eating spot for the first Roundtable that 10 farmers shared successes, challenges and ideas.</w:t>
      </w:r>
    </w:p>
    <w:p w14:paraId="6E5731D4" w14:textId="034280A5" w:rsidR="00FE4DA1" w:rsidRDefault="00FE4DA1" w:rsidP="00FE4DA1">
      <w:r>
        <w:tab/>
        <w:t xml:space="preserve">The Albany Lions Club hosted and fed the 93 attendees of the Annual Meeting. There was a fascinating presentation from the DNR about </w:t>
      </w:r>
      <w:r w:rsidR="00373508">
        <w:t>m</w:t>
      </w:r>
      <w:r>
        <w:t>ussels in the Sugar River, producer-led update and an overview of a soil phosphorus stratification study that UWEX was conducting.  Blake Vince, a farmer from Ontario, Canada, shared practices that he uses on his farm and the experiences and lessons that he has gathered traveling the world learning how cover crops, soil health and water quality all work together for the benefit of all.  Three local farmers- Jake Kaderly, Robert Zurfluh and Jeremy Luckey discussed how they use cover crops in their different farming systems.  Chris Bandura, Cropping Specialist with UWEX, presented on various analysis and tests that farmers could use to chart their progress to soil health.</w:t>
      </w:r>
    </w:p>
    <w:p w14:paraId="221F919F" w14:textId="79059F81" w:rsidR="00FE4DA1" w:rsidRDefault="00FE4DA1" w:rsidP="00C209DE">
      <w:pPr>
        <w:ind w:firstLine="720"/>
      </w:pPr>
      <w:r w:rsidRPr="00614486">
        <w:t>Eleven</w:t>
      </w:r>
      <w:r>
        <w:t xml:space="preserve"> farmers met, ate a catered lunch, and shared ideas at the second Roundtable of the year at the Spring Grove Town Hall.</w:t>
      </w:r>
    </w:p>
    <w:p w14:paraId="30224120" w14:textId="1DB41663" w:rsidR="00FE4DA1" w:rsidRDefault="00FE4DA1" w:rsidP="00C209DE">
      <w:pPr>
        <w:ind w:firstLine="720"/>
      </w:pPr>
      <w:r>
        <w:t>The Shop Talk was held at Wenger’s shop to discuss and show several ways to calibrate a drill to know seeding rates.  Farmers looked at what parts on the drill should be checked for wear to make sure the drill operates as expected.  16 farmers benefitted from this event.</w:t>
      </w:r>
    </w:p>
    <w:p w14:paraId="2D294397" w14:textId="54B0F508" w:rsidR="00FE4DA1" w:rsidRDefault="00FE4DA1" w:rsidP="00C209DE">
      <w:pPr>
        <w:ind w:firstLine="720"/>
      </w:pPr>
      <w:r>
        <w:t xml:space="preserve"> A Summer Field Day was held at Feller’s Farm, east of Monticello, with 33 people attending.  The Rainfall Simulator was presented to give attendees a firsthand look at how different soil management makes a difference when it rains, as to if the water runs off or infiltrates.  Dane Elmquist, UW Extension, presented on the life cycle of earthworms and how to identify their presence.  A soil pit was dug in the nearby soybean field and Jamie Patton expertly pointed out features that can be easily seen with the naked eye.</w:t>
      </w:r>
    </w:p>
    <w:p w14:paraId="2312BEF7" w14:textId="51AE8ED2" w:rsidR="00FE4DA1" w:rsidRDefault="00FE4DA1" w:rsidP="00FE4DA1">
      <w:r>
        <w:tab/>
        <w:t>Summer picnic was held at the Albany Park with 12 people in attendance. Kids had fun playing with new friends.</w:t>
      </w:r>
    </w:p>
    <w:p w14:paraId="2134CBAB" w14:textId="491BC6AB" w:rsidR="00FE4DA1" w:rsidRDefault="00FE4DA1" w:rsidP="00C209DE">
      <w:pPr>
        <w:ind w:firstLine="720"/>
      </w:pPr>
      <w:r>
        <w:t xml:space="preserve"> Bert Paris hosted a Microbiology Workshop that 19 people attended and were invited to bring a soil sample to be analyzed for microbiology.  Erik Harris spoke and showed the variety of microorganisms that can be found looking under the microscope at soil and compost.  Paris and Harris also described and demonstrated the process they used to create compost extract that gets applied to a test area of the pasture.  They’re trying to improve biology, brix and plant vigor.</w:t>
      </w:r>
    </w:p>
    <w:p w14:paraId="017632F8" w14:textId="2BE5484C" w:rsidR="00FE4DA1" w:rsidRDefault="00FE4DA1" w:rsidP="00FE4DA1">
      <w:r>
        <w:t xml:space="preserve">The group provided a year subscription to No-Till Farmer for 33 landowners and </w:t>
      </w:r>
      <w:r w:rsidR="00D62E10">
        <w:t>4-year</w:t>
      </w:r>
      <w:r>
        <w:t xml:space="preserve"> subscription to Acres USA to increase member education.</w:t>
      </w:r>
    </w:p>
    <w:p w14:paraId="2E8E1163" w14:textId="6E158E59" w:rsidR="00FE4DA1" w:rsidRDefault="007A3557" w:rsidP="00C209DE">
      <w:pPr>
        <w:ind w:firstLine="720"/>
      </w:pPr>
      <w:r>
        <w:t xml:space="preserve">The group </w:t>
      </w:r>
      <w:r w:rsidR="00A36618">
        <w:t>p</w:t>
      </w:r>
      <w:r w:rsidR="00FE4DA1">
        <w:t>rovided $14,319 in incentive payments for cover crops and no-till to 18 farmers for 2,249 acres.</w:t>
      </w:r>
    </w:p>
    <w:p w14:paraId="1B3DCCC6" w14:textId="77777777" w:rsidR="00FE4DA1" w:rsidRPr="00852FFE" w:rsidRDefault="00FE4DA1" w:rsidP="00C209DE">
      <w:pPr>
        <w:ind w:firstLine="720"/>
      </w:pPr>
      <w:r>
        <w:t>Gave $500 stipends to Nick Faessler and Bryon Feller for hosting Nitrogen Use Efficiency Plots in their corn fields.</w:t>
      </w:r>
    </w:p>
    <w:p w14:paraId="019EAF00" w14:textId="77777777" w:rsidR="00A92291" w:rsidRDefault="00A92291" w:rsidP="000E3EC9">
      <w:pPr>
        <w:rPr>
          <w:b/>
        </w:rPr>
      </w:pPr>
    </w:p>
    <w:p w14:paraId="6FBB83BA" w14:textId="4036B88D" w:rsidR="002B3F4E" w:rsidRDefault="002B3F4E" w:rsidP="2481621A">
      <w:pPr>
        <w:rPr>
          <w:b/>
          <w:bCs/>
        </w:rPr>
      </w:pPr>
    </w:p>
    <w:p w14:paraId="706A831F" w14:textId="77777777" w:rsidR="002B3F4E" w:rsidRDefault="002B3F4E" w:rsidP="00860BDB">
      <w:pPr>
        <w:rPr>
          <w:b/>
        </w:rPr>
      </w:pPr>
    </w:p>
    <w:p w14:paraId="12E2416C" w14:textId="54A6E517" w:rsidR="2481621A" w:rsidRDefault="2481621A" w:rsidP="2481621A">
      <w:pPr>
        <w:rPr>
          <w:b/>
          <w:bCs/>
        </w:rPr>
      </w:pPr>
    </w:p>
    <w:p w14:paraId="7FA3D93E" w14:textId="30BC33A6" w:rsidR="2481621A" w:rsidRDefault="2481621A" w:rsidP="2481621A">
      <w:pPr>
        <w:rPr>
          <w:b/>
          <w:bCs/>
        </w:rPr>
      </w:pPr>
    </w:p>
    <w:p w14:paraId="6CB6FC1D" w14:textId="7815AC46" w:rsidR="2481621A" w:rsidRDefault="2481621A" w:rsidP="2481621A">
      <w:pPr>
        <w:rPr>
          <w:b/>
          <w:bCs/>
        </w:rPr>
      </w:pPr>
    </w:p>
    <w:p w14:paraId="28E69B66" w14:textId="07B97281" w:rsidR="007D69AF" w:rsidRPr="007D69AF" w:rsidRDefault="006C1495" w:rsidP="00860BDB">
      <w:pPr>
        <w:rPr>
          <w:b/>
        </w:rPr>
      </w:pPr>
      <w:r>
        <w:rPr>
          <w:b/>
        </w:rPr>
        <w:t>Green County Clean Water</w:t>
      </w:r>
      <w:r w:rsidR="00860BDB">
        <w:rPr>
          <w:b/>
        </w:rPr>
        <w:t>s</w:t>
      </w:r>
    </w:p>
    <w:p w14:paraId="0C09BCFF" w14:textId="77777777" w:rsidR="00825E8A" w:rsidRDefault="00825E8A" w:rsidP="00B05150">
      <w:pPr>
        <w:ind w:firstLine="720"/>
      </w:pPr>
      <w:r>
        <w:t>Green County Clean Waters hosted a winter potluck with seven total attendees. </w:t>
      </w:r>
    </w:p>
    <w:p w14:paraId="6CA440C0" w14:textId="77777777" w:rsidR="00825E8A" w:rsidRDefault="00825E8A" w:rsidP="00B05150">
      <w:pPr>
        <w:ind w:firstLine="720"/>
      </w:pPr>
      <w:r>
        <w:t>Seven members of Green County Clean Waters attended the Farmers of the Sugar River Annual Meeting at the Albany Lions Club.</w:t>
      </w:r>
    </w:p>
    <w:p w14:paraId="7454F5D7" w14:textId="4F724449" w:rsidR="00825E8A" w:rsidRDefault="00AC6AD0" w:rsidP="00AC6AD0">
      <w:pPr>
        <w:ind w:firstLine="720"/>
      </w:pPr>
      <w:r>
        <w:t>There was a n</w:t>
      </w:r>
      <w:r w:rsidR="00825E8A">
        <w:t>itrogen workshop at the Albany Lions Club. There were two presentations in the morning given by Chelsea Zeigler and Dan Smith, both from UW-Extension. Dan Smith gave a presentation entitled “Economics of Nutrient Management and Innovative Nitrogen Management,” while Chelsea Zeigler gave a presentation called “Nitrogen Management and Agriculture Water Quality.” At this event, attendees learned about the environmental impacts of nitrogen and how to test their wells for nitrates. Midway through the day there was a sponsored lunch and followed by more presentations in the afternoon with topics that included nitrates in groundwater, cost share opportunities, soil health, nitrate well testing and landscape nitrogen management. Tonya Gratz also led a farmer panel on nitrogen management. </w:t>
      </w:r>
    </w:p>
    <w:p w14:paraId="7A682F1D" w14:textId="77777777" w:rsidR="00825E8A" w:rsidRDefault="00825E8A" w:rsidP="00B05150">
      <w:pPr>
        <w:ind w:firstLine="720"/>
      </w:pPr>
      <w:r>
        <w:t>Field day that started at Dillon Weckerly’s and ended at Steve Holcomb’s farms. At Dillon’s, attendees were shown a field to see new seeding alfalfa and peas that were interseeded into rye where members also looked at infiltration rates, moisture levels, soil temperatures, and soil structure.  With all of that in mind, attendees were able to compare those variables to the neighbors tilled field across the road. At Steve Holcomb’s farm, members were shown one of Steve’s fields that had rye flown on by helicopter into beans. Attendees also learned about identifying worm middens in a field to get a better idea of worm populations. Lastly, members looked at another one of Steve’s fields where he had a great stand of fall planted triticale. Overall, the conversations of the day discussed soil health, forage value, triticale versus rye, application rates, planting dates among other topics.</w:t>
      </w:r>
    </w:p>
    <w:p w14:paraId="09E46F0A" w14:textId="77777777" w:rsidR="00825E8A" w:rsidRDefault="00825E8A" w:rsidP="00B05150">
      <w:pPr>
        <w:ind w:firstLine="720"/>
      </w:pPr>
      <w:r>
        <w:t xml:space="preserve">Field day hosted by Jeremy Treuhardt at Triple T Dairy. At this field day was a rainfall simulator demonstration to see how different management practices affect soil runoff and infiltration when we get heavy rains. There were also two guest speakers; Anna Karels, a Precision Ag Specialist with Pheasants Forever who presented on analyzing yield maps, and Bartlett Durand, a Water Quality Specialist who talked about the logical carbon market and carbon credits. </w:t>
      </w:r>
    </w:p>
    <w:p w14:paraId="1B847DB8" w14:textId="77777777" w:rsidR="00825E8A" w:rsidRDefault="00825E8A" w:rsidP="00B05150">
      <w:pPr>
        <w:ind w:firstLine="720"/>
      </w:pPr>
      <w:r>
        <w:t>Green County Clean Waters was in their second year of funding for 2024. They received a grant amount of $19,388, down nearly $2,000 from the previous year.</w:t>
      </w:r>
    </w:p>
    <w:p w14:paraId="44D7C054" w14:textId="77777777" w:rsidR="00825E8A" w:rsidRDefault="00825E8A" w:rsidP="00825E8A">
      <w:r>
        <w:t>Cost share recipients for cover crops totaled 2,210 acres for the practice. Getting more cover crop participation has been a goal for Green County Clean Waters since its inception.</w:t>
      </w:r>
    </w:p>
    <w:p w14:paraId="2F5835D8" w14:textId="77777777" w:rsidR="002B3F4E" w:rsidRDefault="002B3F4E" w:rsidP="00B05150">
      <w:pPr>
        <w:ind w:left="720" w:firstLine="720"/>
        <w:rPr>
          <w:b/>
          <w:sz w:val="32"/>
          <w:szCs w:val="32"/>
        </w:rPr>
      </w:pPr>
    </w:p>
    <w:p w14:paraId="2BACF628" w14:textId="7697B550" w:rsidR="1CDD6CF5" w:rsidRDefault="1CDD6CF5" w:rsidP="1CDD6CF5">
      <w:pPr>
        <w:ind w:left="720" w:firstLine="720"/>
        <w:rPr>
          <w:b/>
          <w:bCs/>
          <w:sz w:val="32"/>
          <w:szCs w:val="32"/>
        </w:rPr>
      </w:pPr>
    </w:p>
    <w:p w14:paraId="7BE8D465" w14:textId="1B6251C5" w:rsidR="1CDD6CF5" w:rsidRDefault="1CDD6CF5" w:rsidP="1CDD6CF5">
      <w:pPr>
        <w:ind w:left="720" w:firstLine="720"/>
        <w:rPr>
          <w:b/>
          <w:bCs/>
          <w:sz w:val="32"/>
          <w:szCs w:val="32"/>
        </w:rPr>
      </w:pPr>
    </w:p>
    <w:p w14:paraId="513DF711" w14:textId="293C5C84" w:rsidR="1CDD6CF5" w:rsidRDefault="1CDD6CF5" w:rsidP="1CDD6CF5">
      <w:pPr>
        <w:ind w:left="720" w:firstLine="720"/>
        <w:rPr>
          <w:b/>
          <w:bCs/>
          <w:sz w:val="32"/>
          <w:szCs w:val="32"/>
        </w:rPr>
      </w:pPr>
    </w:p>
    <w:p w14:paraId="2671FE49" w14:textId="702BE11F" w:rsidR="1CDD6CF5" w:rsidRDefault="1CDD6CF5" w:rsidP="1CDD6CF5">
      <w:pPr>
        <w:ind w:left="720" w:firstLine="720"/>
        <w:rPr>
          <w:b/>
          <w:bCs/>
          <w:sz w:val="32"/>
          <w:szCs w:val="32"/>
        </w:rPr>
      </w:pPr>
    </w:p>
    <w:p w14:paraId="74D8650D" w14:textId="063728D1" w:rsidR="1CDD6CF5" w:rsidRDefault="1CDD6CF5" w:rsidP="1CDD6CF5">
      <w:pPr>
        <w:ind w:left="720" w:firstLine="720"/>
        <w:rPr>
          <w:b/>
          <w:bCs/>
          <w:sz w:val="32"/>
          <w:szCs w:val="32"/>
        </w:rPr>
      </w:pPr>
    </w:p>
    <w:p w14:paraId="3E863537" w14:textId="07B7B47E" w:rsidR="1CDD6CF5" w:rsidRDefault="1CDD6CF5" w:rsidP="1CDD6CF5">
      <w:pPr>
        <w:ind w:left="720" w:firstLine="720"/>
        <w:rPr>
          <w:b/>
          <w:bCs/>
          <w:sz w:val="32"/>
          <w:szCs w:val="32"/>
        </w:rPr>
      </w:pPr>
    </w:p>
    <w:p w14:paraId="5AEFB61B" w14:textId="211328D8" w:rsidR="7D9AD0B3" w:rsidRDefault="7D9AD0B3" w:rsidP="7D9AD0B3">
      <w:pPr>
        <w:ind w:left="720" w:firstLine="720"/>
        <w:rPr>
          <w:b/>
          <w:bCs/>
          <w:sz w:val="32"/>
          <w:szCs w:val="32"/>
        </w:rPr>
      </w:pPr>
    </w:p>
    <w:p w14:paraId="30BF02BB" w14:textId="43D6DA74" w:rsidR="7D9AD0B3" w:rsidRDefault="7D9AD0B3" w:rsidP="7D9AD0B3">
      <w:pPr>
        <w:ind w:left="720" w:firstLine="720"/>
        <w:rPr>
          <w:b/>
          <w:bCs/>
          <w:sz w:val="32"/>
          <w:szCs w:val="32"/>
        </w:rPr>
      </w:pPr>
    </w:p>
    <w:p w14:paraId="00ABBCC3" w14:textId="4135284F" w:rsidR="00AD53F9" w:rsidRPr="00825E8A" w:rsidRDefault="00AD53F9" w:rsidP="00E13379">
      <w:pPr>
        <w:ind w:left="1440" w:firstLine="720"/>
        <w:rPr>
          <w:color w:val="000000" w:themeColor="text1"/>
        </w:rPr>
      </w:pPr>
      <w:r>
        <w:rPr>
          <w:b/>
          <w:sz w:val="32"/>
          <w:szCs w:val="32"/>
        </w:rPr>
        <w:lastRenderedPageBreak/>
        <w:t>HISTORY OF ACCOMPLISHMENTS</w:t>
      </w:r>
    </w:p>
    <w:p w14:paraId="57753CCF" w14:textId="77777777" w:rsidR="00AD53F9" w:rsidRDefault="00AD53F9" w:rsidP="00AD53F9"/>
    <w:p w14:paraId="105C7562" w14:textId="044BAF1B" w:rsidR="00086B65" w:rsidRDefault="00AD53F9" w:rsidP="00086B65">
      <w:pPr>
        <w:ind w:right="-360"/>
      </w:pPr>
      <w:r>
        <w:tab/>
      </w:r>
      <w:r>
        <w:tab/>
      </w:r>
      <w:r>
        <w:tab/>
      </w:r>
      <w:r>
        <w:tab/>
      </w:r>
      <w:r w:rsidR="001A0CC4">
        <w:tab/>
      </w:r>
      <w:r w:rsidR="00AF525C">
        <w:rPr>
          <w:b/>
          <w:bCs/>
        </w:rPr>
        <w:t>202</w:t>
      </w:r>
      <w:r w:rsidR="00EF19A9">
        <w:rPr>
          <w:b/>
          <w:bCs/>
        </w:rPr>
        <w:t>4</w:t>
      </w:r>
      <w:r w:rsidR="00AF525C">
        <w:tab/>
      </w:r>
      <w:r w:rsidR="00AF525C">
        <w:tab/>
      </w:r>
      <w:r w:rsidR="004850DC" w:rsidRPr="00C10F42">
        <w:rPr>
          <w:b/>
          <w:bCs/>
        </w:rPr>
        <w:t>202</w:t>
      </w:r>
      <w:r w:rsidR="00EF19A9">
        <w:rPr>
          <w:b/>
          <w:bCs/>
        </w:rPr>
        <w:t>3</w:t>
      </w:r>
      <w:r w:rsidR="004850DC">
        <w:tab/>
      </w:r>
      <w:r w:rsidR="004850DC">
        <w:tab/>
      </w:r>
      <w:r w:rsidR="00086B65" w:rsidRPr="00086B65">
        <w:rPr>
          <w:b/>
          <w:bCs/>
        </w:rPr>
        <w:t>202</w:t>
      </w:r>
      <w:r w:rsidR="001A7EE4">
        <w:rPr>
          <w:b/>
          <w:bCs/>
        </w:rPr>
        <w:t>2</w:t>
      </w:r>
      <w:r w:rsidR="00A37EA1" w:rsidRPr="00086B65">
        <w:rPr>
          <w:b/>
          <w:bCs/>
        </w:rPr>
        <w:tab/>
      </w:r>
      <w:r w:rsidR="00A37EA1">
        <w:tab/>
      </w:r>
      <w:r w:rsidR="00111D7A" w:rsidRPr="00111D7A">
        <w:rPr>
          <w:b/>
          <w:bCs/>
        </w:rPr>
        <w:t>202</w:t>
      </w:r>
      <w:r w:rsidR="001A7EE4">
        <w:rPr>
          <w:b/>
          <w:bCs/>
        </w:rPr>
        <w:t>1</w:t>
      </w:r>
      <w:r w:rsidR="00815DD5">
        <w:tab/>
      </w:r>
      <w:r w:rsidR="00147EBE">
        <w:tab/>
      </w:r>
      <w:r w:rsidR="00815DD5" w:rsidRPr="00815DD5">
        <w:rPr>
          <w:b/>
        </w:rPr>
        <w:tab/>
      </w:r>
      <w:r w:rsidR="00815DD5">
        <w:tab/>
      </w:r>
      <w:r w:rsidR="00AA2D5B">
        <w:t xml:space="preserve">  </w:t>
      </w:r>
      <w:r w:rsidR="00115F9A">
        <w:tab/>
      </w:r>
      <w:r w:rsidR="00115F9A">
        <w:tab/>
      </w:r>
      <w:r w:rsidR="00AA2D5B" w:rsidRPr="00AA2D5B">
        <w:rPr>
          <w:b/>
        </w:rPr>
        <w:tab/>
      </w:r>
      <w:r w:rsidR="00AA2D5B">
        <w:tab/>
      </w:r>
      <w:r w:rsidR="00F34FCB" w:rsidRPr="00A44A32">
        <w:rPr>
          <w:b/>
        </w:rPr>
        <w:tab/>
      </w:r>
      <w:r w:rsidR="005C5712" w:rsidRPr="00A44A32">
        <w:rPr>
          <w:b/>
        </w:rPr>
        <w:tab/>
      </w:r>
      <w:r w:rsidR="001A0CC4" w:rsidRPr="00A44A32">
        <w:rPr>
          <w:b/>
        </w:rPr>
        <w:tab/>
      </w:r>
      <w:r w:rsidR="001A0CC4" w:rsidRPr="00A44A32">
        <w:rPr>
          <w:b/>
        </w:rPr>
        <w:tab/>
      </w:r>
      <w:r w:rsidRPr="00A44A32">
        <w:rPr>
          <w:b/>
        </w:rPr>
        <w:tab/>
      </w:r>
      <w:r w:rsidR="00EB20E0">
        <w:rPr>
          <w:b/>
        </w:rPr>
        <w:t xml:space="preserve">                        </w:t>
      </w:r>
      <w:r>
        <w:t>Feet of Grassed Waterways</w:t>
      </w:r>
      <w:r>
        <w:tab/>
      </w:r>
      <w:r w:rsidR="00AA2D5B">
        <w:t xml:space="preserve"> </w:t>
      </w:r>
      <w:r w:rsidR="1182609F">
        <w:t xml:space="preserve">   </w:t>
      </w:r>
      <w:r w:rsidR="00EB20E0">
        <w:t xml:space="preserve">        </w:t>
      </w:r>
      <w:r w:rsidR="00A45125">
        <w:t>10,852</w:t>
      </w:r>
      <w:r>
        <w:tab/>
      </w:r>
      <w:r w:rsidR="2ED74731">
        <w:t xml:space="preserve">    </w:t>
      </w:r>
      <w:r w:rsidR="00EB20E0">
        <w:t xml:space="preserve">        </w:t>
      </w:r>
      <w:r w:rsidR="002F05DA">
        <w:t>9985</w:t>
      </w:r>
      <w:r>
        <w:tab/>
      </w:r>
      <w:r w:rsidR="64A28CAA">
        <w:t xml:space="preserve">    </w:t>
      </w:r>
      <w:r w:rsidR="00EB20E0">
        <w:t xml:space="preserve">        </w:t>
      </w:r>
      <w:r w:rsidR="00132912">
        <w:t>5215</w:t>
      </w:r>
      <w:r>
        <w:tab/>
      </w:r>
      <w:r w:rsidR="7E21BE2A">
        <w:t xml:space="preserve">   </w:t>
      </w:r>
      <w:r w:rsidR="00EB20E0">
        <w:t xml:space="preserve">         </w:t>
      </w:r>
      <w:r w:rsidR="00086B65">
        <w:t>8625</w:t>
      </w:r>
      <w:r>
        <w:tab/>
      </w:r>
      <w:r>
        <w:tab/>
      </w:r>
      <w:r>
        <w:tab/>
      </w:r>
      <w:r>
        <w:tab/>
      </w:r>
      <w:r>
        <w:tab/>
      </w:r>
      <w:r>
        <w:tab/>
      </w:r>
      <w:r>
        <w:tab/>
      </w:r>
      <w:r>
        <w:tab/>
      </w:r>
      <w:r>
        <w:tab/>
      </w:r>
      <w:r>
        <w:tab/>
      </w:r>
      <w:r>
        <w:tab/>
      </w:r>
      <w:r>
        <w:tab/>
      </w:r>
      <w:r>
        <w:tab/>
      </w:r>
      <w:r>
        <w:tab/>
      </w:r>
      <w:r>
        <w:tab/>
      </w:r>
    </w:p>
    <w:p w14:paraId="0BAC5659" w14:textId="1EB93D02" w:rsidR="00422FB6" w:rsidRDefault="00AD53F9" w:rsidP="00DF59AC">
      <w:pPr>
        <w:ind w:right="-360"/>
      </w:pPr>
      <w:r>
        <w:t>Feet of Streambank Improvement</w:t>
      </w:r>
      <w:r>
        <w:tab/>
      </w:r>
      <w:r w:rsidR="00A45125">
        <w:t>835</w:t>
      </w:r>
      <w:r w:rsidR="001A7EE4">
        <w:tab/>
      </w:r>
      <w:r w:rsidR="00EB20E0">
        <w:t xml:space="preserve">            </w:t>
      </w:r>
      <w:r w:rsidR="00C545C6">
        <w:t>12,635</w:t>
      </w:r>
      <w:r w:rsidR="00AF525C">
        <w:tab/>
      </w:r>
      <w:r w:rsidR="00AF525C">
        <w:tab/>
      </w:r>
      <w:r w:rsidR="00132912">
        <w:t>3217</w:t>
      </w:r>
      <w:r w:rsidR="004850DC">
        <w:tab/>
      </w:r>
      <w:r w:rsidR="004850DC">
        <w:tab/>
      </w:r>
      <w:r w:rsidR="00086B65">
        <w:t>8473</w:t>
      </w:r>
      <w:r w:rsidR="00A37EA1">
        <w:tab/>
      </w:r>
      <w:r w:rsidR="00A37EA1">
        <w:tab/>
      </w:r>
      <w:r w:rsidR="00815DD5">
        <w:tab/>
      </w:r>
      <w:r w:rsidR="00147EBE">
        <w:tab/>
      </w:r>
      <w:r w:rsidR="00815DD5">
        <w:tab/>
      </w:r>
      <w:r w:rsidR="00815DD5">
        <w:tab/>
      </w:r>
      <w:r w:rsidR="00AA2D5B">
        <w:t xml:space="preserve">  </w:t>
      </w:r>
      <w:r w:rsidR="00115F9A">
        <w:tab/>
      </w:r>
      <w:r w:rsidR="00115F9A">
        <w:tab/>
      </w:r>
      <w:r w:rsidR="00AA2D5B">
        <w:tab/>
      </w:r>
      <w:r w:rsidR="00AA2D5B">
        <w:tab/>
      </w:r>
      <w:r w:rsidR="005C5712">
        <w:tab/>
      </w:r>
      <w:r w:rsidR="001A0CC4">
        <w:tab/>
      </w:r>
      <w:r w:rsidR="001A0CC4">
        <w:tab/>
      </w:r>
      <w:r w:rsidR="001A0CC4">
        <w:tab/>
      </w:r>
    </w:p>
    <w:p w14:paraId="713478FA" w14:textId="728BFF3B" w:rsidR="00422FB6" w:rsidRDefault="00AD53F9" w:rsidP="00DF59AC">
      <w:pPr>
        <w:ind w:right="-360"/>
      </w:pPr>
      <w:r>
        <w:t>Rock Crossings</w:t>
      </w:r>
      <w:r>
        <w:tab/>
      </w:r>
      <w:r>
        <w:tab/>
      </w:r>
      <w:r w:rsidR="00AA2D5B">
        <w:t xml:space="preserve">           </w:t>
      </w:r>
      <w:r w:rsidR="004850DC">
        <w:tab/>
      </w:r>
      <w:r w:rsidR="00A45125">
        <w:t>2</w:t>
      </w:r>
      <w:r w:rsidR="00422FB6">
        <w:tab/>
      </w:r>
      <w:r w:rsidR="00422FB6">
        <w:tab/>
      </w:r>
      <w:r w:rsidR="00C545C6">
        <w:t>2</w:t>
      </w:r>
      <w:r w:rsidR="00AF525C">
        <w:tab/>
      </w:r>
      <w:r w:rsidR="00AF525C">
        <w:tab/>
      </w:r>
      <w:r w:rsidR="00EC56C3">
        <w:t>2</w:t>
      </w:r>
      <w:r w:rsidR="004850DC">
        <w:tab/>
      </w:r>
      <w:r>
        <w:tab/>
      </w:r>
      <w:r w:rsidR="00086B65">
        <w:t>7</w:t>
      </w:r>
      <w:r w:rsidR="00A37EA1">
        <w:tab/>
      </w:r>
      <w:r w:rsidR="00A37EA1">
        <w:tab/>
      </w:r>
      <w:r w:rsidR="00815DD5">
        <w:tab/>
      </w:r>
      <w:r w:rsidR="00147EBE">
        <w:tab/>
      </w:r>
      <w:r w:rsidR="00815DD5">
        <w:tab/>
      </w:r>
      <w:r w:rsidR="00815DD5">
        <w:tab/>
      </w:r>
      <w:r w:rsidR="00AA2D5B">
        <w:t xml:space="preserve">  </w:t>
      </w:r>
      <w:r w:rsidR="00CC3F51">
        <w:tab/>
      </w:r>
      <w:r w:rsidR="00CC3F51">
        <w:tab/>
      </w:r>
      <w:r w:rsidR="00AA2D5B">
        <w:tab/>
      </w:r>
      <w:r w:rsidR="00AA2D5B">
        <w:tab/>
      </w:r>
      <w:r w:rsidR="00F34FCB">
        <w:tab/>
      </w:r>
      <w:r w:rsidR="005C5712">
        <w:tab/>
      </w:r>
      <w:r w:rsidR="001A0CC4">
        <w:tab/>
      </w:r>
      <w:r w:rsidR="001A0CC4">
        <w:tab/>
      </w:r>
    </w:p>
    <w:p w14:paraId="79149B76" w14:textId="1F45466C" w:rsidR="00422FB6" w:rsidRDefault="00AD53F9" w:rsidP="00DF59AC">
      <w:pPr>
        <w:ind w:right="-360"/>
      </w:pPr>
      <w:r>
        <w:t>Roof Runoff Systems</w:t>
      </w:r>
      <w:r>
        <w:tab/>
      </w:r>
      <w:r>
        <w:tab/>
      </w:r>
      <w:r>
        <w:tab/>
      </w:r>
      <w:r w:rsidR="00E13379">
        <w:t>1</w:t>
      </w:r>
      <w:r w:rsidR="00422FB6">
        <w:tab/>
      </w:r>
      <w:r w:rsidR="00422FB6">
        <w:tab/>
      </w:r>
      <w:r w:rsidR="00C545C6">
        <w:t>1</w:t>
      </w:r>
      <w:r w:rsidR="00AF525C">
        <w:tab/>
      </w:r>
      <w:r w:rsidR="00AF525C">
        <w:tab/>
      </w:r>
      <w:r w:rsidR="00EC56C3">
        <w:t>2</w:t>
      </w:r>
      <w:r w:rsidR="004850DC">
        <w:tab/>
      </w:r>
      <w:r w:rsidR="004850DC">
        <w:tab/>
      </w:r>
      <w:r w:rsidR="00086B65">
        <w:t>2</w:t>
      </w:r>
      <w:r w:rsidR="00A37EA1">
        <w:tab/>
      </w:r>
      <w:r w:rsidR="00A37EA1">
        <w:tab/>
      </w:r>
      <w:r w:rsidR="00815DD5">
        <w:tab/>
      </w:r>
      <w:r w:rsidR="00147EBE">
        <w:tab/>
      </w:r>
      <w:r w:rsidR="00815DD5">
        <w:tab/>
      </w:r>
      <w:r w:rsidR="00815DD5">
        <w:tab/>
      </w:r>
      <w:r w:rsidR="00AA2D5B">
        <w:t xml:space="preserve">  </w:t>
      </w:r>
      <w:r w:rsidR="00115F9A">
        <w:tab/>
      </w:r>
      <w:r w:rsidR="00115F9A">
        <w:tab/>
      </w:r>
      <w:r w:rsidR="00AA2D5B">
        <w:tab/>
      </w:r>
      <w:r w:rsidR="00AA2D5B">
        <w:tab/>
      </w:r>
      <w:r w:rsidR="00F34FCB">
        <w:tab/>
      </w:r>
      <w:r w:rsidR="005C5712">
        <w:tab/>
      </w:r>
      <w:r w:rsidR="001A0CC4">
        <w:tab/>
      </w:r>
      <w:r w:rsidR="001A0CC4">
        <w:tab/>
      </w:r>
    </w:p>
    <w:p w14:paraId="76CE0FF8" w14:textId="0AF89225" w:rsidR="00422FB6" w:rsidRDefault="00254C82" w:rsidP="00422FB6">
      <w:pPr>
        <w:ind w:right="-360"/>
      </w:pPr>
      <w:r>
        <w:t>Fence</w:t>
      </w:r>
      <w:r>
        <w:tab/>
      </w:r>
      <w:r>
        <w:tab/>
      </w:r>
      <w:r>
        <w:tab/>
      </w:r>
      <w:r>
        <w:tab/>
      </w:r>
      <w:r>
        <w:tab/>
      </w:r>
      <w:r w:rsidR="00A45125">
        <w:t>11,089</w:t>
      </w:r>
      <w:r w:rsidR="00422FB6">
        <w:tab/>
      </w:r>
      <w:r w:rsidR="00422FB6">
        <w:tab/>
      </w:r>
      <w:r w:rsidR="00C545C6">
        <w:t>10,411</w:t>
      </w:r>
      <w:r w:rsidR="00AF525C">
        <w:tab/>
      </w:r>
      <w:r w:rsidR="00AF525C">
        <w:tab/>
      </w:r>
      <w:r w:rsidR="00EC56C3">
        <w:t>23,214</w:t>
      </w:r>
      <w:r w:rsidR="004850DC">
        <w:tab/>
      </w:r>
      <w:r w:rsidR="004850DC">
        <w:tab/>
      </w:r>
      <w:r w:rsidR="00086B65">
        <w:t>0</w:t>
      </w:r>
      <w:r w:rsidR="00A37EA1">
        <w:tab/>
      </w:r>
      <w:r w:rsidR="00A37EA1">
        <w:tab/>
      </w:r>
      <w:r w:rsidR="00815DD5">
        <w:tab/>
      </w:r>
      <w:r w:rsidR="00147EBE">
        <w:tab/>
      </w:r>
      <w:r w:rsidR="00815DD5">
        <w:tab/>
      </w:r>
      <w:r w:rsidR="00815DD5">
        <w:tab/>
      </w:r>
      <w:r w:rsidR="00AA2D5B">
        <w:t xml:space="preserve">  </w:t>
      </w:r>
      <w:r w:rsidR="00115F9A">
        <w:tab/>
      </w:r>
      <w:r w:rsidR="00115F9A">
        <w:tab/>
      </w:r>
      <w:r w:rsidR="00AA2D5B">
        <w:tab/>
      </w:r>
      <w:r w:rsidR="00AA2D5B">
        <w:tab/>
      </w:r>
      <w:r w:rsidR="00F34FCB">
        <w:tab/>
      </w:r>
      <w:r w:rsidR="005C5712">
        <w:tab/>
      </w:r>
      <w:r>
        <w:tab/>
      </w:r>
      <w:r>
        <w:tab/>
      </w:r>
    </w:p>
    <w:p w14:paraId="151440A7" w14:textId="4AED588F" w:rsidR="00422FB6" w:rsidRDefault="00730F71" w:rsidP="00422FB6">
      <w:pPr>
        <w:ind w:right="-360"/>
      </w:pPr>
      <w:r>
        <w:t>Feet of Animal Trails</w:t>
      </w:r>
      <w:r>
        <w:tab/>
      </w:r>
      <w:r>
        <w:tab/>
      </w:r>
      <w:r>
        <w:tab/>
      </w:r>
      <w:r w:rsidR="00A45125">
        <w:t>2010</w:t>
      </w:r>
      <w:r w:rsidR="00422FB6">
        <w:tab/>
      </w:r>
      <w:r w:rsidR="00422FB6">
        <w:tab/>
      </w:r>
      <w:r w:rsidR="001E2FB1">
        <w:t>3907</w:t>
      </w:r>
      <w:r w:rsidR="00AF525C">
        <w:tab/>
      </w:r>
      <w:r w:rsidR="00AF525C">
        <w:tab/>
      </w:r>
      <w:r w:rsidR="00EC56C3">
        <w:t>120</w:t>
      </w:r>
      <w:r w:rsidR="00AA2D5B">
        <w:t xml:space="preserve"> </w:t>
      </w:r>
      <w:r w:rsidR="004850DC">
        <w:tab/>
      </w:r>
      <w:r w:rsidR="004850DC">
        <w:tab/>
      </w:r>
      <w:r w:rsidR="00086B65">
        <w:t>67</w:t>
      </w:r>
      <w:r w:rsidR="00A37EA1">
        <w:tab/>
      </w:r>
      <w:r w:rsidR="00A37EA1">
        <w:tab/>
      </w:r>
      <w:r w:rsidR="00815DD5">
        <w:tab/>
      </w:r>
      <w:r w:rsidR="00147EBE">
        <w:tab/>
      </w:r>
      <w:r w:rsidR="00815DD5">
        <w:tab/>
      </w:r>
      <w:r w:rsidR="00815DD5">
        <w:tab/>
      </w:r>
      <w:r w:rsidR="00AA2D5B">
        <w:t xml:space="preserve"> </w:t>
      </w:r>
      <w:r w:rsidR="00CC3F51">
        <w:tab/>
      </w:r>
      <w:r w:rsidR="00CC3F51">
        <w:tab/>
      </w:r>
      <w:r w:rsidR="00AA2D5B">
        <w:tab/>
      </w:r>
      <w:r w:rsidR="00AA2D5B">
        <w:tab/>
      </w:r>
      <w:r>
        <w:tab/>
      </w:r>
      <w:r>
        <w:tab/>
      </w:r>
      <w:r>
        <w:tab/>
      </w:r>
      <w:r>
        <w:tab/>
      </w:r>
    </w:p>
    <w:p w14:paraId="6537E5B9" w14:textId="6DD1706D" w:rsidR="00422FB6" w:rsidRDefault="00AD53F9" w:rsidP="00422FB6">
      <w:pPr>
        <w:ind w:right="-360"/>
      </w:pPr>
      <w:r>
        <w:t>Well Decommissioning</w:t>
      </w:r>
      <w:r>
        <w:tab/>
      </w:r>
      <w:r w:rsidR="00AA2D5B">
        <w:t xml:space="preserve">           </w:t>
      </w:r>
      <w:r w:rsidR="002E08DF">
        <w:t>27</w:t>
      </w:r>
      <w:r w:rsidR="00422FB6">
        <w:tab/>
      </w:r>
      <w:r w:rsidR="00422FB6">
        <w:tab/>
      </w:r>
      <w:r w:rsidR="00325F7B">
        <w:t>1</w:t>
      </w:r>
      <w:r w:rsidR="00B13278">
        <w:t>3</w:t>
      </w:r>
      <w:r w:rsidR="00AF525C">
        <w:tab/>
      </w:r>
      <w:r w:rsidR="00AF525C">
        <w:tab/>
      </w:r>
      <w:r w:rsidR="00AA2D5B">
        <w:t xml:space="preserve"> </w:t>
      </w:r>
      <w:r w:rsidR="00065D81">
        <w:t>39</w:t>
      </w:r>
      <w:r w:rsidR="004850DC">
        <w:tab/>
      </w:r>
      <w:r w:rsidR="004850DC">
        <w:tab/>
      </w:r>
      <w:r w:rsidR="00086B65">
        <w:t>12</w:t>
      </w:r>
      <w:r w:rsidR="00A37EA1">
        <w:tab/>
      </w:r>
      <w:r w:rsidR="00A37EA1">
        <w:tab/>
      </w:r>
      <w:r w:rsidR="00815DD5">
        <w:tab/>
      </w:r>
      <w:r w:rsidR="00147EBE">
        <w:tab/>
      </w:r>
      <w:r w:rsidR="00815DD5">
        <w:tab/>
      </w:r>
      <w:r w:rsidR="00815DD5">
        <w:tab/>
      </w:r>
      <w:r w:rsidR="00AA2D5B">
        <w:t xml:space="preserve">    </w:t>
      </w:r>
      <w:r w:rsidR="00115F9A">
        <w:tab/>
      </w:r>
      <w:r w:rsidR="00115F9A">
        <w:tab/>
      </w:r>
      <w:r>
        <w:tab/>
      </w:r>
      <w:r w:rsidR="00AA2D5B">
        <w:tab/>
      </w:r>
      <w:r w:rsidR="00F34FCB">
        <w:tab/>
      </w:r>
      <w:r w:rsidR="005C5712">
        <w:tab/>
      </w:r>
      <w:r w:rsidR="001A0CC4">
        <w:tab/>
      </w:r>
      <w:r w:rsidR="001A0CC4">
        <w:tab/>
      </w:r>
    </w:p>
    <w:p w14:paraId="6BBD8126" w14:textId="4421B28E" w:rsidR="00E52DE1" w:rsidRDefault="00E74D38" w:rsidP="00422FB6">
      <w:pPr>
        <w:ind w:right="-360"/>
      </w:pPr>
      <w:r>
        <w:t>Well Permits</w:t>
      </w:r>
      <w:r>
        <w:tab/>
      </w:r>
      <w:r>
        <w:tab/>
      </w:r>
      <w:r>
        <w:tab/>
      </w:r>
      <w:r>
        <w:tab/>
      </w:r>
      <w:r w:rsidR="00A45125">
        <w:t>83</w:t>
      </w:r>
      <w:r w:rsidR="00422FB6">
        <w:tab/>
      </w:r>
      <w:r w:rsidR="00422FB6">
        <w:tab/>
      </w:r>
      <w:r w:rsidR="001E2FB1">
        <w:t>76</w:t>
      </w:r>
      <w:r w:rsidR="00AF525C">
        <w:tab/>
      </w:r>
      <w:r w:rsidR="00AF525C">
        <w:tab/>
      </w:r>
      <w:r w:rsidR="00EC56C3">
        <w:t>92</w:t>
      </w:r>
      <w:r w:rsidR="004850DC">
        <w:tab/>
      </w:r>
      <w:r w:rsidR="004850DC">
        <w:tab/>
      </w:r>
      <w:r w:rsidR="00C05E0C">
        <w:t>78</w:t>
      </w:r>
      <w:r w:rsidR="00A37EA1">
        <w:tab/>
      </w:r>
      <w:r w:rsidR="00A37EA1">
        <w:tab/>
      </w:r>
      <w:r w:rsidR="00547BB2">
        <w:t xml:space="preserve"> </w:t>
      </w:r>
      <w:r w:rsidR="00815DD5">
        <w:tab/>
      </w:r>
      <w:r w:rsidR="00147EBE">
        <w:tab/>
      </w:r>
      <w:r w:rsidR="00815DD5">
        <w:tab/>
      </w:r>
      <w:r w:rsidR="00815DD5">
        <w:tab/>
      </w:r>
      <w:r w:rsidR="00AA2D5B">
        <w:t xml:space="preserve">     </w:t>
      </w:r>
      <w:r w:rsidR="00115F9A">
        <w:tab/>
      </w:r>
      <w:r w:rsidR="00115F9A">
        <w:tab/>
      </w:r>
      <w:r w:rsidR="00AA2D5B">
        <w:tab/>
      </w:r>
      <w:r w:rsidR="00AA2D5B">
        <w:tab/>
      </w:r>
      <w:r w:rsidR="00F34FCB">
        <w:tab/>
      </w:r>
      <w:r w:rsidR="005C5712">
        <w:tab/>
      </w:r>
      <w:r>
        <w:tab/>
      </w:r>
      <w:r>
        <w:tab/>
      </w:r>
      <w:r>
        <w:tab/>
      </w:r>
    </w:p>
    <w:p w14:paraId="4E7F4E0B" w14:textId="32CE6C31" w:rsidR="00EB20E0" w:rsidRDefault="00AD53F9" w:rsidP="00AD53F9">
      <w:r>
        <w:t>Manure Storage Structures</w:t>
      </w:r>
      <w:r>
        <w:tab/>
      </w:r>
      <w:r>
        <w:tab/>
      </w:r>
      <w:r w:rsidR="0079008F">
        <w:t>3</w:t>
      </w:r>
      <w:r>
        <w:tab/>
      </w:r>
      <w:r>
        <w:tab/>
      </w:r>
      <w:r w:rsidR="0079008F">
        <w:t>0</w:t>
      </w:r>
      <w:r>
        <w:tab/>
      </w:r>
      <w:r>
        <w:tab/>
      </w:r>
      <w:r w:rsidR="00EC56C3">
        <w:t>1</w:t>
      </w:r>
      <w:r>
        <w:tab/>
      </w:r>
      <w:r>
        <w:tab/>
      </w:r>
      <w:r w:rsidR="00086B65">
        <w:t>0</w:t>
      </w:r>
      <w:r w:rsidR="00155935">
        <w:t xml:space="preserve"> </w:t>
      </w:r>
      <w:r>
        <w:tab/>
      </w:r>
      <w:r>
        <w:tab/>
      </w:r>
      <w:r>
        <w:tab/>
      </w:r>
      <w:r>
        <w:tab/>
      </w:r>
      <w:r>
        <w:tab/>
      </w:r>
      <w:r>
        <w:tab/>
      </w:r>
      <w:r w:rsidR="00155935">
        <w:t xml:space="preserve">   </w:t>
      </w:r>
      <w:r>
        <w:tab/>
      </w:r>
      <w:r w:rsidR="00155935">
        <w:t xml:space="preserve"> </w:t>
      </w:r>
      <w:r>
        <w:tab/>
      </w:r>
      <w:r>
        <w:tab/>
      </w:r>
      <w:r>
        <w:tab/>
      </w:r>
      <w:r>
        <w:tab/>
      </w:r>
      <w:r>
        <w:tab/>
      </w:r>
      <w:r>
        <w:tab/>
      </w:r>
    </w:p>
    <w:p w14:paraId="28A90CD2" w14:textId="21803509" w:rsidR="00111D7A" w:rsidRDefault="00AD53F9" w:rsidP="00AD53F9">
      <w:r>
        <w:t>Shallow Wildlife Ponds</w:t>
      </w:r>
      <w:r>
        <w:tab/>
      </w:r>
      <w:r>
        <w:tab/>
      </w:r>
      <w:r w:rsidR="00A45125">
        <w:t>0</w:t>
      </w:r>
      <w:r>
        <w:tab/>
      </w:r>
      <w:r>
        <w:tab/>
      </w:r>
      <w:r w:rsidR="001E2FB1">
        <w:t>7</w:t>
      </w:r>
      <w:r>
        <w:tab/>
      </w:r>
      <w:r>
        <w:tab/>
      </w:r>
      <w:r w:rsidR="00EC56C3">
        <w:t>0</w:t>
      </w:r>
      <w:r>
        <w:tab/>
      </w:r>
      <w:r>
        <w:tab/>
      </w:r>
      <w:r w:rsidR="00086B65">
        <w:t>2</w:t>
      </w:r>
      <w:r>
        <w:tab/>
      </w:r>
      <w:r>
        <w:tab/>
      </w:r>
      <w:r w:rsidR="00155935">
        <w:t xml:space="preserve"> </w:t>
      </w:r>
      <w:r>
        <w:tab/>
      </w:r>
      <w:r>
        <w:tab/>
      </w:r>
      <w:r>
        <w:tab/>
      </w:r>
      <w:r>
        <w:tab/>
      </w:r>
      <w:r w:rsidR="00155935">
        <w:t xml:space="preserve">   </w:t>
      </w:r>
      <w:r>
        <w:tab/>
      </w:r>
      <w:r>
        <w:tab/>
      </w:r>
      <w:r w:rsidR="00155935">
        <w:t xml:space="preserve"> </w:t>
      </w:r>
    </w:p>
    <w:p w14:paraId="3ABA9302" w14:textId="5B3E7403" w:rsidR="00111D7A" w:rsidRDefault="003D2920" w:rsidP="00AD53F9">
      <w:r>
        <w:t>Wetland Restorations</w:t>
      </w:r>
      <w:r>
        <w:tab/>
      </w:r>
      <w:r>
        <w:tab/>
      </w:r>
      <w:r>
        <w:tab/>
      </w:r>
      <w:r w:rsidR="00A45125">
        <w:t>0</w:t>
      </w:r>
      <w:r w:rsidR="00422FB6">
        <w:tab/>
      </w:r>
      <w:r w:rsidR="00422FB6">
        <w:tab/>
      </w:r>
      <w:r w:rsidR="001E2FB1">
        <w:t>3</w:t>
      </w:r>
      <w:r w:rsidR="00AF525C">
        <w:tab/>
      </w:r>
      <w:r w:rsidR="00AF525C">
        <w:tab/>
      </w:r>
      <w:r w:rsidR="00414025">
        <w:t>3</w:t>
      </w:r>
      <w:r w:rsidR="00414025">
        <w:tab/>
      </w:r>
      <w:r w:rsidR="00414025">
        <w:tab/>
        <w:t>4</w:t>
      </w:r>
      <w:r w:rsidR="00414025">
        <w:tab/>
      </w:r>
      <w:r w:rsidR="00414025">
        <w:tab/>
      </w:r>
      <w:r w:rsidR="00414025">
        <w:tab/>
      </w:r>
      <w:r w:rsidR="00414025">
        <w:tab/>
      </w:r>
    </w:p>
    <w:p w14:paraId="60FB137C" w14:textId="05F58397" w:rsidR="00422FB6" w:rsidRDefault="00111D7A" w:rsidP="00AD53F9">
      <w:r>
        <w:t>CREP contracts</w:t>
      </w:r>
      <w:r>
        <w:tab/>
      </w:r>
      <w:r>
        <w:tab/>
      </w:r>
      <w:r>
        <w:tab/>
      </w:r>
      <w:r w:rsidR="00A45125">
        <w:t>4</w:t>
      </w:r>
      <w:r w:rsidR="00422FB6">
        <w:tab/>
      </w:r>
      <w:r w:rsidR="00422FB6">
        <w:tab/>
      </w:r>
      <w:r w:rsidR="00CE2D21">
        <w:t>10</w:t>
      </w:r>
      <w:r w:rsidR="00AF525C">
        <w:tab/>
      </w:r>
      <w:r w:rsidR="00AF525C">
        <w:tab/>
      </w:r>
      <w:r w:rsidR="00EC56C3">
        <w:t>4</w:t>
      </w:r>
      <w:r w:rsidR="004850DC">
        <w:tab/>
      </w:r>
      <w:r w:rsidR="004850DC">
        <w:tab/>
      </w:r>
      <w:r w:rsidR="00086B65">
        <w:t>17</w:t>
      </w:r>
      <w:r w:rsidR="00A37EA1">
        <w:tab/>
      </w:r>
      <w:r w:rsidR="00A37EA1">
        <w:tab/>
      </w:r>
      <w:r>
        <w:tab/>
      </w:r>
      <w:r>
        <w:tab/>
      </w:r>
      <w:r>
        <w:tab/>
      </w:r>
      <w:r>
        <w:tab/>
      </w:r>
      <w:r>
        <w:tab/>
      </w:r>
      <w:r>
        <w:tab/>
      </w:r>
      <w:r w:rsidR="00AA2D5B">
        <w:tab/>
      </w:r>
      <w:r w:rsidR="00AA2D5B">
        <w:tab/>
      </w:r>
      <w:r w:rsidR="00F34FCB">
        <w:tab/>
      </w:r>
      <w:r w:rsidR="005C5712">
        <w:tab/>
      </w:r>
      <w:r w:rsidR="001A0CC4">
        <w:tab/>
      </w:r>
      <w:r w:rsidR="001A0CC4">
        <w:tab/>
      </w:r>
    </w:p>
    <w:p w14:paraId="4789C3BA" w14:textId="61F8EC84" w:rsidR="00422FB6" w:rsidRDefault="00AD53F9" w:rsidP="00AD53F9">
      <w:r>
        <w:t>Acres of Filter Strips</w:t>
      </w:r>
      <w:r>
        <w:tab/>
      </w:r>
      <w:r>
        <w:tab/>
      </w:r>
      <w:r>
        <w:tab/>
      </w:r>
      <w:r w:rsidR="00A45125">
        <w:t>36</w:t>
      </w:r>
      <w:r w:rsidR="00422FB6">
        <w:tab/>
      </w:r>
      <w:r w:rsidR="00422FB6">
        <w:tab/>
      </w:r>
      <w:r w:rsidR="00CE2D21">
        <w:t>87</w:t>
      </w:r>
      <w:r w:rsidR="00AF525C">
        <w:tab/>
      </w:r>
      <w:r w:rsidR="00AF525C">
        <w:tab/>
      </w:r>
      <w:r w:rsidR="00321EBE">
        <w:t>28</w:t>
      </w:r>
      <w:r w:rsidR="004850DC">
        <w:tab/>
      </w:r>
      <w:r w:rsidR="004850DC">
        <w:tab/>
      </w:r>
      <w:r w:rsidR="00086B65">
        <w:t>182</w:t>
      </w:r>
      <w:r w:rsidR="00A37EA1">
        <w:tab/>
      </w:r>
      <w:r w:rsidR="00A37EA1">
        <w:tab/>
      </w:r>
      <w:r w:rsidR="00815DD5">
        <w:tab/>
      </w:r>
      <w:r w:rsidR="00147EBE">
        <w:tab/>
      </w:r>
      <w:r w:rsidR="00815DD5">
        <w:tab/>
      </w:r>
      <w:r w:rsidR="00815DD5">
        <w:tab/>
      </w:r>
      <w:r w:rsidR="00155935">
        <w:t xml:space="preserve">     </w:t>
      </w:r>
      <w:r w:rsidR="00115F9A">
        <w:tab/>
      </w:r>
      <w:r w:rsidR="003B3A60">
        <w:tab/>
      </w:r>
      <w:r w:rsidR="00AA2D5B">
        <w:tab/>
      </w:r>
      <w:r w:rsidR="00AA2D5B">
        <w:tab/>
      </w:r>
      <w:r w:rsidR="00F34FCB">
        <w:tab/>
      </w:r>
      <w:r w:rsidR="005C5712">
        <w:tab/>
      </w:r>
      <w:r w:rsidR="001A0CC4">
        <w:tab/>
      </w:r>
      <w:r w:rsidR="001A0CC4">
        <w:tab/>
      </w:r>
    </w:p>
    <w:p w14:paraId="18CAB86D" w14:textId="36A9CC98" w:rsidR="00B7436B" w:rsidRDefault="0083185D" w:rsidP="00AD53F9">
      <w:r>
        <w:t>Acres of Cover Crops</w:t>
      </w:r>
      <w:r w:rsidR="00AD53F9">
        <w:tab/>
      </w:r>
      <w:r w:rsidR="00CC01AE">
        <w:t>cost-shared</w:t>
      </w:r>
      <w:r w:rsidR="00AD53F9">
        <w:tab/>
      </w:r>
      <w:r w:rsidR="00A45125">
        <w:t>4161</w:t>
      </w:r>
      <w:r w:rsidR="00AD53F9">
        <w:tab/>
      </w:r>
      <w:r w:rsidR="00AD53F9">
        <w:tab/>
      </w:r>
      <w:r w:rsidR="00CE2D21">
        <w:t>2723</w:t>
      </w:r>
      <w:r w:rsidR="00AD53F9">
        <w:tab/>
      </w:r>
      <w:r w:rsidR="00AD53F9">
        <w:tab/>
      </w:r>
      <w:r w:rsidR="00321EBE">
        <w:t>1299</w:t>
      </w:r>
      <w:r w:rsidR="00AD53F9">
        <w:tab/>
      </w:r>
      <w:r w:rsidR="00AD53F9">
        <w:tab/>
      </w:r>
      <w:r w:rsidR="00086B65">
        <w:t>2279</w:t>
      </w:r>
      <w:r w:rsidR="00AD53F9">
        <w:tab/>
      </w:r>
      <w:r w:rsidR="00AD53F9">
        <w:tab/>
      </w:r>
      <w:r w:rsidR="00AD53F9">
        <w:tab/>
      </w:r>
      <w:r w:rsidR="00155935">
        <w:t xml:space="preserve"> </w:t>
      </w:r>
      <w:r w:rsidR="00AD53F9">
        <w:tab/>
      </w:r>
      <w:r w:rsidR="00AD53F9">
        <w:tab/>
      </w:r>
      <w:r w:rsidR="00AD53F9">
        <w:tab/>
      </w:r>
      <w:r w:rsidR="00155935">
        <w:t xml:space="preserve">    </w:t>
      </w:r>
      <w:r w:rsidR="00AD53F9">
        <w:tab/>
      </w:r>
      <w:r w:rsidR="00AD53F9">
        <w:tab/>
      </w:r>
      <w:r w:rsidR="00AD53F9">
        <w:tab/>
      </w:r>
      <w:r w:rsidR="00AD53F9">
        <w:tab/>
      </w:r>
      <w:r w:rsidR="00AD53F9">
        <w:tab/>
      </w:r>
      <w:r w:rsidR="00AD53F9">
        <w:tab/>
      </w:r>
      <w:r w:rsidR="00AD53F9">
        <w:tab/>
      </w:r>
      <w:r w:rsidR="00AD53F9">
        <w:tab/>
      </w:r>
      <w:r w:rsidR="00DB26AE">
        <w:t xml:space="preserve">   </w:t>
      </w:r>
      <w:r w:rsidR="00AD53F9">
        <w:t>Acres of Trees and Shrubs</w:t>
      </w:r>
      <w:r w:rsidR="00AD53F9">
        <w:tab/>
      </w:r>
      <w:r w:rsidR="00155935">
        <w:t xml:space="preserve"> </w:t>
      </w:r>
      <w:r w:rsidR="00AD53F9">
        <w:tab/>
      </w:r>
      <w:r w:rsidR="00DB6E90">
        <w:t>22</w:t>
      </w:r>
      <w:r w:rsidR="00AD53F9">
        <w:tab/>
      </w:r>
      <w:r w:rsidR="00AD53F9">
        <w:tab/>
      </w:r>
      <w:r w:rsidR="00CE2D21">
        <w:t>24</w:t>
      </w:r>
      <w:r w:rsidR="00AD53F9">
        <w:tab/>
      </w:r>
      <w:r w:rsidR="00AD53F9">
        <w:tab/>
      </w:r>
      <w:r w:rsidR="00976782">
        <w:t>28</w:t>
      </w:r>
      <w:r w:rsidR="00AD53F9">
        <w:tab/>
      </w:r>
      <w:r w:rsidR="00AD53F9">
        <w:tab/>
      </w:r>
      <w:r w:rsidR="00086B65">
        <w:t>34</w:t>
      </w:r>
      <w:r w:rsidR="00AD53F9">
        <w:tab/>
      </w:r>
      <w:r w:rsidR="00AD53F9">
        <w:tab/>
      </w:r>
      <w:r w:rsidR="00AD53F9">
        <w:tab/>
      </w:r>
      <w:r w:rsidR="00AD53F9">
        <w:tab/>
      </w:r>
      <w:r w:rsidR="00AD53F9">
        <w:tab/>
      </w:r>
      <w:r w:rsidR="00AD53F9">
        <w:tab/>
      </w:r>
      <w:r w:rsidR="00CC3F51">
        <w:t xml:space="preserve"> </w:t>
      </w:r>
      <w:r w:rsidR="00155935">
        <w:t xml:space="preserve">   </w:t>
      </w:r>
      <w:r w:rsidR="00AD53F9">
        <w:tab/>
      </w:r>
    </w:p>
    <w:p w14:paraId="2ED393E6" w14:textId="1BF527CD" w:rsidR="00AD53F9" w:rsidRDefault="00E74D38" w:rsidP="00AD53F9">
      <w:r>
        <w:t>Trees Sold</w:t>
      </w:r>
      <w:r w:rsidR="00AD53F9">
        <w:tab/>
      </w:r>
      <w:r w:rsidR="00AD53F9">
        <w:tab/>
      </w:r>
      <w:r w:rsidR="00AD53F9">
        <w:tab/>
      </w:r>
      <w:r w:rsidR="005A3051">
        <w:t xml:space="preserve"> </w:t>
      </w:r>
      <w:r w:rsidR="00AD53F9">
        <w:tab/>
      </w:r>
      <w:r w:rsidR="00DB6E90">
        <w:t>7800</w:t>
      </w:r>
      <w:r w:rsidR="00AD53F9">
        <w:tab/>
      </w:r>
      <w:r w:rsidR="00AD53F9">
        <w:tab/>
      </w:r>
      <w:r w:rsidR="00CE2D21">
        <w:t>7050</w:t>
      </w:r>
      <w:r w:rsidR="00AD53F9">
        <w:tab/>
      </w:r>
      <w:r w:rsidR="00AD53F9">
        <w:tab/>
      </w:r>
      <w:r w:rsidR="006E24C0">
        <w:t>8390</w:t>
      </w:r>
      <w:r w:rsidR="00AD53F9">
        <w:tab/>
      </w:r>
      <w:r w:rsidR="00AD53F9">
        <w:tab/>
      </w:r>
      <w:r w:rsidR="00086B65">
        <w:t>9850</w:t>
      </w:r>
      <w:r w:rsidR="00AD53F9">
        <w:tab/>
      </w:r>
      <w:r w:rsidR="00AD53F9">
        <w:tab/>
      </w:r>
      <w:r w:rsidR="00AD53F9">
        <w:tab/>
      </w:r>
      <w:r w:rsidR="00AD53F9">
        <w:tab/>
      </w:r>
      <w:r w:rsidR="00AD53F9">
        <w:tab/>
      </w:r>
      <w:r w:rsidR="00AD53F9">
        <w:tab/>
      </w:r>
      <w:r w:rsidR="00155935">
        <w:t xml:space="preserve">    </w:t>
      </w:r>
      <w:r w:rsidR="00AD53F9">
        <w:tab/>
      </w:r>
      <w:r w:rsidR="00AD53F9">
        <w:tab/>
      </w:r>
      <w:r w:rsidR="00AD53F9">
        <w:tab/>
      </w:r>
      <w:r w:rsidR="00AD53F9">
        <w:tab/>
      </w:r>
      <w:r w:rsidR="00AD53F9">
        <w:tab/>
      </w:r>
      <w:r w:rsidR="00AD53F9">
        <w:tab/>
      </w:r>
      <w:r w:rsidR="00AD53F9">
        <w:tab/>
      </w:r>
      <w:r w:rsidR="00AD53F9">
        <w:tab/>
      </w:r>
      <w:r w:rsidR="00DF2BBA">
        <w:t xml:space="preserve">    </w:t>
      </w:r>
      <w:r w:rsidR="00B557B8">
        <w:t xml:space="preserve">Acres of </w:t>
      </w:r>
      <w:r w:rsidR="00AD53F9">
        <w:t xml:space="preserve">Nutrient Management </w:t>
      </w:r>
      <w:r w:rsidR="00AD53F9">
        <w:tab/>
      </w:r>
      <w:r w:rsidR="00DB6E90">
        <w:t>38,695</w:t>
      </w:r>
      <w:r w:rsidR="00AD53F9">
        <w:tab/>
      </w:r>
      <w:r w:rsidR="00AD53F9">
        <w:tab/>
      </w:r>
      <w:r w:rsidR="00E52DE1">
        <w:t>37,449</w:t>
      </w:r>
      <w:r w:rsidR="00AD53F9">
        <w:tab/>
      </w:r>
      <w:r w:rsidR="00AD53F9">
        <w:tab/>
      </w:r>
      <w:r w:rsidR="00DB454F">
        <w:t>34,247</w:t>
      </w:r>
      <w:r w:rsidR="00AD53F9">
        <w:tab/>
      </w:r>
      <w:r w:rsidR="00AD53F9">
        <w:tab/>
      </w:r>
      <w:r w:rsidR="00086B65">
        <w:t>36,892</w:t>
      </w:r>
      <w:r w:rsidR="00AD53F9">
        <w:tab/>
      </w:r>
      <w:r w:rsidR="00AD53F9">
        <w:tab/>
      </w:r>
      <w:r w:rsidR="00AD53F9">
        <w:tab/>
      </w:r>
      <w:r w:rsidR="00AD53F9">
        <w:tab/>
      </w:r>
      <w:r w:rsidR="00AD53F9">
        <w:tab/>
      </w:r>
      <w:r w:rsidR="00AD53F9">
        <w:tab/>
      </w:r>
      <w:r w:rsidR="00155935">
        <w:t xml:space="preserve">  </w:t>
      </w:r>
      <w:r w:rsidR="00AD53F9">
        <w:tab/>
      </w:r>
      <w:r w:rsidR="00AD53F9">
        <w:tab/>
      </w:r>
      <w:r w:rsidR="00AD53F9">
        <w:tab/>
      </w:r>
      <w:r w:rsidR="00AD53F9">
        <w:tab/>
      </w:r>
      <w:r w:rsidR="00AD53F9">
        <w:tab/>
      </w:r>
      <w:r w:rsidR="00AD53F9">
        <w:tab/>
      </w:r>
      <w:r w:rsidR="00AD53F9">
        <w:tab/>
      </w:r>
      <w:r w:rsidR="00AD53F9">
        <w:tab/>
      </w:r>
      <w:r w:rsidR="00DF2BBA">
        <w:t xml:space="preserve">   </w:t>
      </w:r>
      <w:r w:rsidR="00AD53F9">
        <w:t xml:space="preserve">Radio Programs </w:t>
      </w:r>
      <w:r w:rsidR="00AD53F9">
        <w:tab/>
      </w:r>
      <w:r w:rsidR="00AD53F9">
        <w:tab/>
      </w:r>
      <w:r w:rsidR="00155935">
        <w:t xml:space="preserve">      </w:t>
      </w:r>
      <w:r w:rsidR="00AD53F9">
        <w:tab/>
      </w:r>
      <w:r w:rsidR="00DB6E90">
        <w:t>57</w:t>
      </w:r>
      <w:r w:rsidR="00AD53F9">
        <w:tab/>
      </w:r>
      <w:r w:rsidR="00AD53F9">
        <w:tab/>
      </w:r>
      <w:r w:rsidR="00E52DE1">
        <w:t>52</w:t>
      </w:r>
      <w:r w:rsidR="00AD53F9">
        <w:tab/>
      </w:r>
      <w:r w:rsidR="00AD53F9">
        <w:tab/>
      </w:r>
      <w:r w:rsidR="00DF59AC">
        <w:t>52</w:t>
      </w:r>
      <w:r w:rsidR="00AD53F9">
        <w:tab/>
      </w:r>
      <w:r w:rsidR="00AD53F9">
        <w:tab/>
      </w:r>
      <w:r w:rsidR="00086B65">
        <w:t>52</w:t>
      </w:r>
      <w:r w:rsidR="00AD53F9">
        <w:tab/>
      </w:r>
      <w:r w:rsidR="00AD53F9">
        <w:tab/>
      </w:r>
      <w:r w:rsidR="005A3051">
        <w:t xml:space="preserve"> </w:t>
      </w:r>
      <w:r w:rsidR="00AD53F9">
        <w:tab/>
      </w:r>
      <w:r w:rsidR="00AD53F9">
        <w:tab/>
      </w:r>
      <w:r w:rsidR="00AD53F9">
        <w:tab/>
      </w:r>
      <w:r w:rsidR="00AD53F9">
        <w:tab/>
      </w:r>
      <w:r w:rsidR="00AD53F9">
        <w:tab/>
      </w:r>
      <w:r w:rsidR="00AD53F9">
        <w:tab/>
      </w:r>
      <w:r w:rsidR="00AD53F9">
        <w:tab/>
      </w:r>
      <w:r w:rsidR="00AD53F9">
        <w:tab/>
      </w:r>
      <w:r w:rsidR="00155935">
        <w:t xml:space="preserve"> </w:t>
      </w:r>
      <w:r w:rsidR="00AD53F9">
        <w:tab/>
      </w:r>
      <w:r w:rsidR="00AD53F9">
        <w:tab/>
      </w:r>
      <w:r w:rsidR="00AD53F9">
        <w:tab/>
      </w:r>
      <w:r w:rsidR="00AD53F9">
        <w:tab/>
      </w:r>
      <w:r w:rsidR="00AD53F9">
        <w:tab/>
      </w:r>
    </w:p>
    <w:p w14:paraId="5EB49FF8" w14:textId="46765D81" w:rsidR="006B4FFC" w:rsidRDefault="00AD53F9" w:rsidP="00AD53F9">
      <w:r>
        <w:t>If you have any questions or comments regarding this report, feel free to contact me.</w:t>
      </w:r>
    </w:p>
    <w:p w14:paraId="4845ECB2" w14:textId="77777777" w:rsidR="000913E0" w:rsidRDefault="000913E0" w:rsidP="2481621A"/>
    <w:p w14:paraId="474BAE81" w14:textId="77777777" w:rsidR="000913E0" w:rsidRDefault="000913E0" w:rsidP="2481621A"/>
    <w:p w14:paraId="0AB8E338" w14:textId="3D963A69" w:rsidR="00A759F2" w:rsidRDefault="00AD53F9" w:rsidP="2481621A">
      <w:r>
        <w:t>Todd Jenson</w:t>
      </w:r>
      <w:r w:rsidR="00F21748">
        <w:tab/>
      </w:r>
    </w:p>
    <w:p w14:paraId="23475EB4" w14:textId="45680FD5" w:rsidR="00A256ED" w:rsidRDefault="00AD53F9">
      <w:r>
        <w:t>Green County Conservationist</w:t>
      </w:r>
    </w:p>
    <w:sectPr w:rsidR="00A256ED" w:rsidSect="00A256ED">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B64FC" w14:textId="77777777" w:rsidR="00CB04AC" w:rsidRDefault="00CB04AC" w:rsidP="008E2DB6">
      <w:r>
        <w:separator/>
      </w:r>
    </w:p>
  </w:endnote>
  <w:endnote w:type="continuationSeparator" w:id="0">
    <w:p w14:paraId="3D3F6552" w14:textId="77777777" w:rsidR="00CB04AC" w:rsidRDefault="00CB04AC" w:rsidP="008E2DB6">
      <w:r>
        <w:continuationSeparator/>
      </w:r>
    </w:p>
  </w:endnote>
  <w:endnote w:type="continuationNotice" w:id="1">
    <w:p w14:paraId="6CEFC03F" w14:textId="77777777" w:rsidR="00CB04AC" w:rsidRDefault="00CB04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F4D57" w14:textId="77777777" w:rsidR="008E2DB6" w:rsidRDefault="008E2DB6" w:rsidP="008E2DB6">
    <w:pPr>
      <w:pStyle w:val="Footer"/>
      <w:jc w:val="righ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F7D63" w14:textId="77777777" w:rsidR="00CB04AC" w:rsidRDefault="00CB04AC" w:rsidP="008E2DB6">
      <w:r>
        <w:separator/>
      </w:r>
    </w:p>
  </w:footnote>
  <w:footnote w:type="continuationSeparator" w:id="0">
    <w:p w14:paraId="6A537815" w14:textId="77777777" w:rsidR="00CB04AC" w:rsidRDefault="00CB04AC" w:rsidP="008E2DB6">
      <w:r>
        <w:continuationSeparator/>
      </w:r>
    </w:p>
  </w:footnote>
  <w:footnote w:type="continuationNotice" w:id="1">
    <w:p w14:paraId="74E6715F" w14:textId="77777777" w:rsidR="00CB04AC" w:rsidRDefault="00CB04AC"/>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3F9"/>
    <w:rsid w:val="00000B92"/>
    <w:rsid w:val="00001D39"/>
    <w:rsid w:val="000024E2"/>
    <w:rsid w:val="000024E7"/>
    <w:rsid w:val="00011991"/>
    <w:rsid w:val="000138ED"/>
    <w:rsid w:val="0001529E"/>
    <w:rsid w:val="00016A8F"/>
    <w:rsid w:val="00016E2C"/>
    <w:rsid w:val="00020CE7"/>
    <w:rsid w:val="000220E0"/>
    <w:rsid w:val="00023A01"/>
    <w:rsid w:val="00025EAB"/>
    <w:rsid w:val="00026F9F"/>
    <w:rsid w:val="00027495"/>
    <w:rsid w:val="00032984"/>
    <w:rsid w:val="000342C0"/>
    <w:rsid w:val="00034B9C"/>
    <w:rsid w:val="00035218"/>
    <w:rsid w:val="00035D45"/>
    <w:rsid w:val="000367CD"/>
    <w:rsid w:val="00036EC7"/>
    <w:rsid w:val="000412ED"/>
    <w:rsid w:val="00044659"/>
    <w:rsid w:val="00045F56"/>
    <w:rsid w:val="00046C7F"/>
    <w:rsid w:val="0005093F"/>
    <w:rsid w:val="00050EC0"/>
    <w:rsid w:val="000551C3"/>
    <w:rsid w:val="00061E12"/>
    <w:rsid w:val="00064DA6"/>
    <w:rsid w:val="00065D81"/>
    <w:rsid w:val="000661B8"/>
    <w:rsid w:val="00070779"/>
    <w:rsid w:val="00071FD9"/>
    <w:rsid w:val="000731CF"/>
    <w:rsid w:val="00076737"/>
    <w:rsid w:val="00077773"/>
    <w:rsid w:val="0008301D"/>
    <w:rsid w:val="00084986"/>
    <w:rsid w:val="0008634F"/>
    <w:rsid w:val="00086B65"/>
    <w:rsid w:val="000913E0"/>
    <w:rsid w:val="0009783D"/>
    <w:rsid w:val="000A4FFC"/>
    <w:rsid w:val="000A7AFE"/>
    <w:rsid w:val="000B2296"/>
    <w:rsid w:val="000B2A54"/>
    <w:rsid w:val="000B45A7"/>
    <w:rsid w:val="000C31C4"/>
    <w:rsid w:val="000D0B39"/>
    <w:rsid w:val="000D23B9"/>
    <w:rsid w:val="000D245E"/>
    <w:rsid w:val="000D2866"/>
    <w:rsid w:val="000D3393"/>
    <w:rsid w:val="000D56A6"/>
    <w:rsid w:val="000D6680"/>
    <w:rsid w:val="000D73D4"/>
    <w:rsid w:val="000E2E19"/>
    <w:rsid w:val="000E3AC2"/>
    <w:rsid w:val="000E3EC9"/>
    <w:rsid w:val="000E4B8B"/>
    <w:rsid w:val="000E52CA"/>
    <w:rsid w:val="000E6782"/>
    <w:rsid w:val="000E6EAA"/>
    <w:rsid w:val="000F3B50"/>
    <w:rsid w:val="00102012"/>
    <w:rsid w:val="0010394B"/>
    <w:rsid w:val="00105793"/>
    <w:rsid w:val="0010582F"/>
    <w:rsid w:val="001066BF"/>
    <w:rsid w:val="00111CA6"/>
    <w:rsid w:val="00111D7A"/>
    <w:rsid w:val="00114042"/>
    <w:rsid w:val="00115F9A"/>
    <w:rsid w:val="0012161C"/>
    <w:rsid w:val="001248AC"/>
    <w:rsid w:val="0012550D"/>
    <w:rsid w:val="00132912"/>
    <w:rsid w:val="00132CE0"/>
    <w:rsid w:val="00134722"/>
    <w:rsid w:val="001416B7"/>
    <w:rsid w:val="001416CE"/>
    <w:rsid w:val="00141B8F"/>
    <w:rsid w:val="00143661"/>
    <w:rsid w:val="0014443C"/>
    <w:rsid w:val="001445F1"/>
    <w:rsid w:val="00147EBE"/>
    <w:rsid w:val="0015140C"/>
    <w:rsid w:val="00152177"/>
    <w:rsid w:val="001529AC"/>
    <w:rsid w:val="00153BC8"/>
    <w:rsid w:val="00154FF3"/>
    <w:rsid w:val="00155935"/>
    <w:rsid w:val="00156027"/>
    <w:rsid w:val="00156F57"/>
    <w:rsid w:val="00161D82"/>
    <w:rsid w:val="00164151"/>
    <w:rsid w:val="0017169D"/>
    <w:rsid w:val="00172564"/>
    <w:rsid w:val="00172B96"/>
    <w:rsid w:val="0017772C"/>
    <w:rsid w:val="00177D2D"/>
    <w:rsid w:val="00180C7B"/>
    <w:rsid w:val="00185654"/>
    <w:rsid w:val="00185CCF"/>
    <w:rsid w:val="00186DC4"/>
    <w:rsid w:val="00186FF2"/>
    <w:rsid w:val="001911FB"/>
    <w:rsid w:val="00196F9B"/>
    <w:rsid w:val="001A0CC4"/>
    <w:rsid w:val="001A4446"/>
    <w:rsid w:val="001A57EB"/>
    <w:rsid w:val="001A5D06"/>
    <w:rsid w:val="001A7EE4"/>
    <w:rsid w:val="001C2610"/>
    <w:rsid w:val="001C660C"/>
    <w:rsid w:val="001C7075"/>
    <w:rsid w:val="001D259C"/>
    <w:rsid w:val="001E2FB1"/>
    <w:rsid w:val="001E37C9"/>
    <w:rsid w:val="001E3920"/>
    <w:rsid w:val="001E576F"/>
    <w:rsid w:val="001E7C2A"/>
    <w:rsid w:val="001F3871"/>
    <w:rsid w:val="00201330"/>
    <w:rsid w:val="0021253F"/>
    <w:rsid w:val="002132A7"/>
    <w:rsid w:val="002227DA"/>
    <w:rsid w:val="00224137"/>
    <w:rsid w:val="00224E7E"/>
    <w:rsid w:val="002321B3"/>
    <w:rsid w:val="00235A59"/>
    <w:rsid w:val="0024193D"/>
    <w:rsid w:val="00241CA0"/>
    <w:rsid w:val="0024300F"/>
    <w:rsid w:val="002441C4"/>
    <w:rsid w:val="00247AE4"/>
    <w:rsid w:val="00253AEE"/>
    <w:rsid w:val="00254C82"/>
    <w:rsid w:val="00254F3A"/>
    <w:rsid w:val="00260BBE"/>
    <w:rsid w:val="00262242"/>
    <w:rsid w:val="002656E1"/>
    <w:rsid w:val="002665E4"/>
    <w:rsid w:val="00267AA3"/>
    <w:rsid w:val="002700B2"/>
    <w:rsid w:val="00270967"/>
    <w:rsid w:val="00273EF6"/>
    <w:rsid w:val="002773A4"/>
    <w:rsid w:val="0027792F"/>
    <w:rsid w:val="002801DF"/>
    <w:rsid w:val="00280D75"/>
    <w:rsid w:val="002825A3"/>
    <w:rsid w:val="00283A02"/>
    <w:rsid w:val="00285635"/>
    <w:rsid w:val="002A0BEE"/>
    <w:rsid w:val="002A6F5C"/>
    <w:rsid w:val="002A723D"/>
    <w:rsid w:val="002A76E7"/>
    <w:rsid w:val="002B3F4E"/>
    <w:rsid w:val="002B574F"/>
    <w:rsid w:val="002B6664"/>
    <w:rsid w:val="002B724B"/>
    <w:rsid w:val="002C093D"/>
    <w:rsid w:val="002C2904"/>
    <w:rsid w:val="002C3502"/>
    <w:rsid w:val="002C4493"/>
    <w:rsid w:val="002D0277"/>
    <w:rsid w:val="002D73CD"/>
    <w:rsid w:val="002E08DF"/>
    <w:rsid w:val="002E3113"/>
    <w:rsid w:val="002E5A94"/>
    <w:rsid w:val="002E623A"/>
    <w:rsid w:val="002E6AEA"/>
    <w:rsid w:val="002F038D"/>
    <w:rsid w:val="002F05DA"/>
    <w:rsid w:val="002F481D"/>
    <w:rsid w:val="002F5BDA"/>
    <w:rsid w:val="002F6DB0"/>
    <w:rsid w:val="003001A7"/>
    <w:rsid w:val="00301D9C"/>
    <w:rsid w:val="00307408"/>
    <w:rsid w:val="0031123D"/>
    <w:rsid w:val="00311DF6"/>
    <w:rsid w:val="00311F9A"/>
    <w:rsid w:val="00314436"/>
    <w:rsid w:val="00314B77"/>
    <w:rsid w:val="00321EBE"/>
    <w:rsid w:val="003236CA"/>
    <w:rsid w:val="00325D41"/>
    <w:rsid w:val="00325F7B"/>
    <w:rsid w:val="003262CF"/>
    <w:rsid w:val="003263EC"/>
    <w:rsid w:val="00330FD2"/>
    <w:rsid w:val="00337E3D"/>
    <w:rsid w:val="00341479"/>
    <w:rsid w:val="00341BB0"/>
    <w:rsid w:val="00341D75"/>
    <w:rsid w:val="00343BD3"/>
    <w:rsid w:val="003464B2"/>
    <w:rsid w:val="0034737D"/>
    <w:rsid w:val="00347CA7"/>
    <w:rsid w:val="003502DE"/>
    <w:rsid w:val="0035421B"/>
    <w:rsid w:val="00354ACA"/>
    <w:rsid w:val="00360323"/>
    <w:rsid w:val="00365628"/>
    <w:rsid w:val="00367EF2"/>
    <w:rsid w:val="00370F33"/>
    <w:rsid w:val="0037154A"/>
    <w:rsid w:val="003717B2"/>
    <w:rsid w:val="00373508"/>
    <w:rsid w:val="003749FA"/>
    <w:rsid w:val="00385E28"/>
    <w:rsid w:val="00387726"/>
    <w:rsid w:val="00387AE2"/>
    <w:rsid w:val="00387D91"/>
    <w:rsid w:val="00387DEA"/>
    <w:rsid w:val="003958EC"/>
    <w:rsid w:val="003961B4"/>
    <w:rsid w:val="003967D9"/>
    <w:rsid w:val="003A1A61"/>
    <w:rsid w:val="003A4047"/>
    <w:rsid w:val="003A77F9"/>
    <w:rsid w:val="003B3A60"/>
    <w:rsid w:val="003C1BE9"/>
    <w:rsid w:val="003C4B23"/>
    <w:rsid w:val="003D164C"/>
    <w:rsid w:val="003D20E8"/>
    <w:rsid w:val="003D235F"/>
    <w:rsid w:val="003D2920"/>
    <w:rsid w:val="003D2CA7"/>
    <w:rsid w:val="003D3B1F"/>
    <w:rsid w:val="003D4466"/>
    <w:rsid w:val="003D4F4E"/>
    <w:rsid w:val="003E0E6F"/>
    <w:rsid w:val="003E1B0B"/>
    <w:rsid w:val="003E2BC3"/>
    <w:rsid w:val="003E3CD0"/>
    <w:rsid w:val="003E42AD"/>
    <w:rsid w:val="003E5AA1"/>
    <w:rsid w:val="003F2DFB"/>
    <w:rsid w:val="00400053"/>
    <w:rsid w:val="00400AA0"/>
    <w:rsid w:val="00401374"/>
    <w:rsid w:val="00405F78"/>
    <w:rsid w:val="00407896"/>
    <w:rsid w:val="00411477"/>
    <w:rsid w:val="00414025"/>
    <w:rsid w:val="00415842"/>
    <w:rsid w:val="0042060D"/>
    <w:rsid w:val="004214FE"/>
    <w:rsid w:val="00422FB6"/>
    <w:rsid w:val="00427D2B"/>
    <w:rsid w:val="00431E2C"/>
    <w:rsid w:val="00432525"/>
    <w:rsid w:val="0043469C"/>
    <w:rsid w:val="00434B8D"/>
    <w:rsid w:val="0044225B"/>
    <w:rsid w:val="004471AC"/>
    <w:rsid w:val="0045026A"/>
    <w:rsid w:val="00450CC1"/>
    <w:rsid w:val="00450EFD"/>
    <w:rsid w:val="004640A5"/>
    <w:rsid w:val="00465362"/>
    <w:rsid w:val="00472E2E"/>
    <w:rsid w:val="00473998"/>
    <w:rsid w:val="00483C39"/>
    <w:rsid w:val="00484373"/>
    <w:rsid w:val="004849A7"/>
    <w:rsid w:val="004850DC"/>
    <w:rsid w:val="00485957"/>
    <w:rsid w:val="0049149B"/>
    <w:rsid w:val="0049330A"/>
    <w:rsid w:val="00493DFF"/>
    <w:rsid w:val="00494803"/>
    <w:rsid w:val="00494E1A"/>
    <w:rsid w:val="00495CF9"/>
    <w:rsid w:val="004A4098"/>
    <w:rsid w:val="004A4B42"/>
    <w:rsid w:val="004B024C"/>
    <w:rsid w:val="004B514D"/>
    <w:rsid w:val="004B6689"/>
    <w:rsid w:val="004B6F4A"/>
    <w:rsid w:val="004BDA23"/>
    <w:rsid w:val="004C4311"/>
    <w:rsid w:val="004C4C56"/>
    <w:rsid w:val="004C60C6"/>
    <w:rsid w:val="004C7708"/>
    <w:rsid w:val="004D0857"/>
    <w:rsid w:val="004D2DEC"/>
    <w:rsid w:val="004D4C44"/>
    <w:rsid w:val="004D65DF"/>
    <w:rsid w:val="004D796E"/>
    <w:rsid w:val="004E13D6"/>
    <w:rsid w:val="004E2CBC"/>
    <w:rsid w:val="004E43B4"/>
    <w:rsid w:val="004E4F51"/>
    <w:rsid w:val="004E66BE"/>
    <w:rsid w:val="004F0506"/>
    <w:rsid w:val="004F09B0"/>
    <w:rsid w:val="004F2522"/>
    <w:rsid w:val="004F3FEC"/>
    <w:rsid w:val="004F4713"/>
    <w:rsid w:val="00502B7F"/>
    <w:rsid w:val="00503A16"/>
    <w:rsid w:val="005074BF"/>
    <w:rsid w:val="005145E6"/>
    <w:rsid w:val="00515431"/>
    <w:rsid w:val="00520AB0"/>
    <w:rsid w:val="00520CF5"/>
    <w:rsid w:val="00521F01"/>
    <w:rsid w:val="00522941"/>
    <w:rsid w:val="00522B85"/>
    <w:rsid w:val="005236C4"/>
    <w:rsid w:val="005240A6"/>
    <w:rsid w:val="0052537A"/>
    <w:rsid w:val="005273EC"/>
    <w:rsid w:val="005316F9"/>
    <w:rsid w:val="0053622E"/>
    <w:rsid w:val="00540CF5"/>
    <w:rsid w:val="00542823"/>
    <w:rsid w:val="00542D57"/>
    <w:rsid w:val="00543D75"/>
    <w:rsid w:val="005446B8"/>
    <w:rsid w:val="00544E52"/>
    <w:rsid w:val="0054568E"/>
    <w:rsid w:val="00546D92"/>
    <w:rsid w:val="005476A4"/>
    <w:rsid w:val="00547BB2"/>
    <w:rsid w:val="00555CFC"/>
    <w:rsid w:val="00560EFB"/>
    <w:rsid w:val="00563200"/>
    <w:rsid w:val="00565C05"/>
    <w:rsid w:val="00567386"/>
    <w:rsid w:val="00567766"/>
    <w:rsid w:val="005778E8"/>
    <w:rsid w:val="00585BF0"/>
    <w:rsid w:val="00585F2A"/>
    <w:rsid w:val="00587144"/>
    <w:rsid w:val="00587DAE"/>
    <w:rsid w:val="00593AEB"/>
    <w:rsid w:val="00594A29"/>
    <w:rsid w:val="0059787B"/>
    <w:rsid w:val="005A0477"/>
    <w:rsid w:val="005A3051"/>
    <w:rsid w:val="005A45D8"/>
    <w:rsid w:val="005B08DE"/>
    <w:rsid w:val="005B1D36"/>
    <w:rsid w:val="005B367A"/>
    <w:rsid w:val="005B3C71"/>
    <w:rsid w:val="005B7842"/>
    <w:rsid w:val="005B7A60"/>
    <w:rsid w:val="005C0A16"/>
    <w:rsid w:val="005C0AA3"/>
    <w:rsid w:val="005C525C"/>
    <w:rsid w:val="005C5527"/>
    <w:rsid w:val="005C5712"/>
    <w:rsid w:val="005C66D4"/>
    <w:rsid w:val="005D0B53"/>
    <w:rsid w:val="005D3E3F"/>
    <w:rsid w:val="005D68F0"/>
    <w:rsid w:val="005D7326"/>
    <w:rsid w:val="005E1CAA"/>
    <w:rsid w:val="005E4033"/>
    <w:rsid w:val="005F0756"/>
    <w:rsid w:val="005F5CA1"/>
    <w:rsid w:val="00601CC6"/>
    <w:rsid w:val="006048D0"/>
    <w:rsid w:val="00605F27"/>
    <w:rsid w:val="006061B1"/>
    <w:rsid w:val="00606B44"/>
    <w:rsid w:val="006112C7"/>
    <w:rsid w:val="00615754"/>
    <w:rsid w:val="006168C3"/>
    <w:rsid w:val="006270D4"/>
    <w:rsid w:val="00631300"/>
    <w:rsid w:val="006356AF"/>
    <w:rsid w:val="00641DB7"/>
    <w:rsid w:val="006535D6"/>
    <w:rsid w:val="00655A25"/>
    <w:rsid w:val="0065632A"/>
    <w:rsid w:val="00656755"/>
    <w:rsid w:val="00657016"/>
    <w:rsid w:val="006579B0"/>
    <w:rsid w:val="006604FD"/>
    <w:rsid w:val="0066204A"/>
    <w:rsid w:val="00662CAF"/>
    <w:rsid w:val="00664D45"/>
    <w:rsid w:val="00667002"/>
    <w:rsid w:val="0067070D"/>
    <w:rsid w:val="00670935"/>
    <w:rsid w:val="006725A5"/>
    <w:rsid w:val="006765E1"/>
    <w:rsid w:val="00683E62"/>
    <w:rsid w:val="006845C4"/>
    <w:rsid w:val="006857A0"/>
    <w:rsid w:val="00686674"/>
    <w:rsid w:val="0069036F"/>
    <w:rsid w:val="00691013"/>
    <w:rsid w:val="00692179"/>
    <w:rsid w:val="00692AA8"/>
    <w:rsid w:val="006941CD"/>
    <w:rsid w:val="006A3A49"/>
    <w:rsid w:val="006A48C1"/>
    <w:rsid w:val="006A4E94"/>
    <w:rsid w:val="006A5B32"/>
    <w:rsid w:val="006B2071"/>
    <w:rsid w:val="006B38D3"/>
    <w:rsid w:val="006B4FFC"/>
    <w:rsid w:val="006B7784"/>
    <w:rsid w:val="006C1495"/>
    <w:rsid w:val="006C1607"/>
    <w:rsid w:val="006C1DF2"/>
    <w:rsid w:val="006C4321"/>
    <w:rsid w:val="006C45C5"/>
    <w:rsid w:val="006C6A25"/>
    <w:rsid w:val="006D301D"/>
    <w:rsid w:val="006D572C"/>
    <w:rsid w:val="006E24C0"/>
    <w:rsid w:val="006E2806"/>
    <w:rsid w:val="006E2E9E"/>
    <w:rsid w:val="006E384B"/>
    <w:rsid w:val="006E3C80"/>
    <w:rsid w:val="006E607A"/>
    <w:rsid w:val="006F1010"/>
    <w:rsid w:val="006F244D"/>
    <w:rsid w:val="006F3A30"/>
    <w:rsid w:val="007018FD"/>
    <w:rsid w:val="0070381A"/>
    <w:rsid w:val="00703865"/>
    <w:rsid w:val="00705EFD"/>
    <w:rsid w:val="0070635E"/>
    <w:rsid w:val="00710BA9"/>
    <w:rsid w:val="007126EC"/>
    <w:rsid w:val="00717412"/>
    <w:rsid w:val="00720152"/>
    <w:rsid w:val="007215CB"/>
    <w:rsid w:val="00724D41"/>
    <w:rsid w:val="00726E07"/>
    <w:rsid w:val="0072755E"/>
    <w:rsid w:val="00727B52"/>
    <w:rsid w:val="00730F71"/>
    <w:rsid w:val="00734BD9"/>
    <w:rsid w:val="00737C3E"/>
    <w:rsid w:val="00743F42"/>
    <w:rsid w:val="0074454D"/>
    <w:rsid w:val="007473B8"/>
    <w:rsid w:val="0075157E"/>
    <w:rsid w:val="00751D6F"/>
    <w:rsid w:val="00756C60"/>
    <w:rsid w:val="00765351"/>
    <w:rsid w:val="00766378"/>
    <w:rsid w:val="00766A5E"/>
    <w:rsid w:val="00775B18"/>
    <w:rsid w:val="00780839"/>
    <w:rsid w:val="00781C44"/>
    <w:rsid w:val="00783C41"/>
    <w:rsid w:val="007847C0"/>
    <w:rsid w:val="00784A4A"/>
    <w:rsid w:val="00787491"/>
    <w:rsid w:val="0079008F"/>
    <w:rsid w:val="00792A34"/>
    <w:rsid w:val="0079379E"/>
    <w:rsid w:val="00793936"/>
    <w:rsid w:val="00794655"/>
    <w:rsid w:val="00796A33"/>
    <w:rsid w:val="007A0891"/>
    <w:rsid w:val="007A0CC3"/>
    <w:rsid w:val="007A1CE9"/>
    <w:rsid w:val="007A2CFA"/>
    <w:rsid w:val="007A30C9"/>
    <w:rsid w:val="007A3557"/>
    <w:rsid w:val="007A54F4"/>
    <w:rsid w:val="007A62FA"/>
    <w:rsid w:val="007A73CC"/>
    <w:rsid w:val="007B103E"/>
    <w:rsid w:val="007B4080"/>
    <w:rsid w:val="007C37B8"/>
    <w:rsid w:val="007C6B89"/>
    <w:rsid w:val="007C7265"/>
    <w:rsid w:val="007C737D"/>
    <w:rsid w:val="007D4BD0"/>
    <w:rsid w:val="007D6931"/>
    <w:rsid w:val="007D69AF"/>
    <w:rsid w:val="007E13E3"/>
    <w:rsid w:val="007E15AA"/>
    <w:rsid w:val="007E1AE9"/>
    <w:rsid w:val="007E37AB"/>
    <w:rsid w:val="007E4172"/>
    <w:rsid w:val="007E41CC"/>
    <w:rsid w:val="007E548B"/>
    <w:rsid w:val="007E73AE"/>
    <w:rsid w:val="007F18DD"/>
    <w:rsid w:val="007F2EB2"/>
    <w:rsid w:val="007F4AE0"/>
    <w:rsid w:val="007F52F8"/>
    <w:rsid w:val="007F5B60"/>
    <w:rsid w:val="007F671C"/>
    <w:rsid w:val="008000CB"/>
    <w:rsid w:val="00810CCC"/>
    <w:rsid w:val="00812442"/>
    <w:rsid w:val="00815DD5"/>
    <w:rsid w:val="0081738C"/>
    <w:rsid w:val="00817713"/>
    <w:rsid w:val="00821DC6"/>
    <w:rsid w:val="00822DD9"/>
    <w:rsid w:val="00824349"/>
    <w:rsid w:val="00824935"/>
    <w:rsid w:val="00825E8A"/>
    <w:rsid w:val="0083185D"/>
    <w:rsid w:val="00836AAE"/>
    <w:rsid w:val="008379DF"/>
    <w:rsid w:val="00840035"/>
    <w:rsid w:val="00843C0A"/>
    <w:rsid w:val="0084419A"/>
    <w:rsid w:val="00845023"/>
    <w:rsid w:val="008466C1"/>
    <w:rsid w:val="008468C5"/>
    <w:rsid w:val="0084769E"/>
    <w:rsid w:val="00847D6F"/>
    <w:rsid w:val="00852961"/>
    <w:rsid w:val="00854126"/>
    <w:rsid w:val="0085492C"/>
    <w:rsid w:val="00855574"/>
    <w:rsid w:val="00860BDB"/>
    <w:rsid w:val="008644E6"/>
    <w:rsid w:val="00871851"/>
    <w:rsid w:val="008730F4"/>
    <w:rsid w:val="008735FB"/>
    <w:rsid w:val="00875179"/>
    <w:rsid w:val="008754D9"/>
    <w:rsid w:val="00875923"/>
    <w:rsid w:val="00877DCE"/>
    <w:rsid w:val="00891B9B"/>
    <w:rsid w:val="008A1732"/>
    <w:rsid w:val="008A192B"/>
    <w:rsid w:val="008A22DA"/>
    <w:rsid w:val="008A3A5C"/>
    <w:rsid w:val="008A677E"/>
    <w:rsid w:val="008A74AA"/>
    <w:rsid w:val="008B1987"/>
    <w:rsid w:val="008B43E4"/>
    <w:rsid w:val="008B61F5"/>
    <w:rsid w:val="008B7F85"/>
    <w:rsid w:val="008C5D08"/>
    <w:rsid w:val="008C674C"/>
    <w:rsid w:val="008C783E"/>
    <w:rsid w:val="008C7907"/>
    <w:rsid w:val="008D3D2C"/>
    <w:rsid w:val="008D6017"/>
    <w:rsid w:val="008D76AC"/>
    <w:rsid w:val="008E0648"/>
    <w:rsid w:val="008E2DB6"/>
    <w:rsid w:val="008E34BE"/>
    <w:rsid w:val="008E37D2"/>
    <w:rsid w:val="008E63FA"/>
    <w:rsid w:val="008F57CE"/>
    <w:rsid w:val="008F7865"/>
    <w:rsid w:val="00900331"/>
    <w:rsid w:val="00901B5A"/>
    <w:rsid w:val="00903506"/>
    <w:rsid w:val="00921951"/>
    <w:rsid w:val="00931200"/>
    <w:rsid w:val="009316DE"/>
    <w:rsid w:val="00933AA4"/>
    <w:rsid w:val="00940701"/>
    <w:rsid w:val="009420AE"/>
    <w:rsid w:val="009449C8"/>
    <w:rsid w:val="00952C00"/>
    <w:rsid w:val="00954017"/>
    <w:rsid w:val="00954B59"/>
    <w:rsid w:val="0096049B"/>
    <w:rsid w:val="00960AE2"/>
    <w:rsid w:val="009668B5"/>
    <w:rsid w:val="00966BA0"/>
    <w:rsid w:val="00970387"/>
    <w:rsid w:val="00976782"/>
    <w:rsid w:val="009801EF"/>
    <w:rsid w:val="00981D97"/>
    <w:rsid w:val="00995169"/>
    <w:rsid w:val="00996008"/>
    <w:rsid w:val="009962F1"/>
    <w:rsid w:val="00996539"/>
    <w:rsid w:val="0099719E"/>
    <w:rsid w:val="0099774A"/>
    <w:rsid w:val="009A4869"/>
    <w:rsid w:val="009A50C7"/>
    <w:rsid w:val="009B1B99"/>
    <w:rsid w:val="009B51C1"/>
    <w:rsid w:val="009C6375"/>
    <w:rsid w:val="009C7943"/>
    <w:rsid w:val="009D066F"/>
    <w:rsid w:val="009E39A6"/>
    <w:rsid w:val="009E4D36"/>
    <w:rsid w:val="009E6F62"/>
    <w:rsid w:val="009F02FE"/>
    <w:rsid w:val="009F08B7"/>
    <w:rsid w:val="009F120B"/>
    <w:rsid w:val="009F1654"/>
    <w:rsid w:val="009F199B"/>
    <w:rsid w:val="009F3053"/>
    <w:rsid w:val="009F3A16"/>
    <w:rsid w:val="009F3B00"/>
    <w:rsid w:val="009F4BA5"/>
    <w:rsid w:val="009F6E3A"/>
    <w:rsid w:val="00A013BA"/>
    <w:rsid w:val="00A0387D"/>
    <w:rsid w:val="00A10EEA"/>
    <w:rsid w:val="00A11F7D"/>
    <w:rsid w:val="00A1274D"/>
    <w:rsid w:val="00A12D63"/>
    <w:rsid w:val="00A20049"/>
    <w:rsid w:val="00A21481"/>
    <w:rsid w:val="00A2299F"/>
    <w:rsid w:val="00A250DD"/>
    <w:rsid w:val="00A256ED"/>
    <w:rsid w:val="00A27EE3"/>
    <w:rsid w:val="00A32AE4"/>
    <w:rsid w:val="00A352DE"/>
    <w:rsid w:val="00A36618"/>
    <w:rsid w:val="00A37EA1"/>
    <w:rsid w:val="00A41A17"/>
    <w:rsid w:val="00A44A32"/>
    <w:rsid w:val="00A45125"/>
    <w:rsid w:val="00A46DAB"/>
    <w:rsid w:val="00A4739A"/>
    <w:rsid w:val="00A47E02"/>
    <w:rsid w:val="00A53DF8"/>
    <w:rsid w:val="00A57EF9"/>
    <w:rsid w:val="00A67CD9"/>
    <w:rsid w:val="00A70C0B"/>
    <w:rsid w:val="00A748BD"/>
    <w:rsid w:val="00A759F2"/>
    <w:rsid w:val="00A77688"/>
    <w:rsid w:val="00A81B2C"/>
    <w:rsid w:val="00A87D0D"/>
    <w:rsid w:val="00A902F0"/>
    <w:rsid w:val="00A91DB1"/>
    <w:rsid w:val="00A92291"/>
    <w:rsid w:val="00A94B53"/>
    <w:rsid w:val="00A95AEC"/>
    <w:rsid w:val="00A95C06"/>
    <w:rsid w:val="00A9637A"/>
    <w:rsid w:val="00AA0697"/>
    <w:rsid w:val="00AA2D5B"/>
    <w:rsid w:val="00AA411B"/>
    <w:rsid w:val="00AA60D7"/>
    <w:rsid w:val="00AA6697"/>
    <w:rsid w:val="00AB0FA7"/>
    <w:rsid w:val="00AB4F39"/>
    <w:rsid w:val="00AB6994"/>
    <w:rsid w:val="00AB6E8F"/>
    <w:rsid w:val="00AC6AD0"/>
    <w:rsid w:val="00AC7A1F"/>
    <w:rsid w:val="00AD384D"/>
    <w:rsid w:val="00AD4451"/>
    <w:rsid w:val="00AD53F9"/>
    <w:rsid w:val="00AD70BA"/>
    <w:rsid w:val="00AF2110"/>
    <w:rsid w:val="00AF269B"/>
    <w:rsid w:val="00AF27B5"/>
    <w:rsid w:val="00AF4231"/>
    <w:rsid w:val="00AF525C"/>
    <w:rsid w:val="00B042E1"/>
    <w:rsid w:val="00B05150"/>
    <w:rsid w:val="00B07342"/>
    <w:rsid w:val="00B11114"/>
    <w:rsid w:val="00B1162C"/>
    <w:rsid w:val="00B13278"/>
    <w:rsid w:val="00B14013"/>
    <w:rsid w:val="00B16142"/>
    <w:rsid w:val="00B20AED"/>
    <w:rsid w:val="00B27804"/>
    <w:rsid w:val="00B31B76"/>
    <w:rsid w:val="00B322CE"/>
    <w:rsid w:val="00B3358D"/>
    <w:rsid w:val="00B336ED"/>
    <w:rsid w:val="00B33C50"/>
    <w:rsid w:val="00B34D18"/>
    <w:rsid w:val="00B36209"/>
    <w:rsid w:val="00B519B8"/>
    <w:rsid w:val="00B51F36"/>
    <w:rsid w:val="00B5389F"/>
    <w:rsid w:val="00B5421C"/>
    <w:rsid w:val="00B557B8"/>
    <w:rsid w:val="00B55B85"/>
    <w:rsid w:val="00B60003"/>
    <w:rsid w:val="00B622FC"/>
    <w:rsid w:val="00B71635"/>
    <w:rsid w:val="00B71930"/>
    <w:rsid w:val="00B7436B"/>
    <w:rsid w:val="00B776AA"/>
    <w:rsid w:val="00B80E72"/>
    <w:rsid w:val="00B841E4"/>
    <w:rsid w:val="00B860C1"/>
    <w:rsid w:val="00B904B2"/>
    <w:rsid w:val="00B90EB7"/>
    <w:rsid w:val="00B92DE3"/>
    <w:rsid w:val="00B96601"/>
    <w:rsid w:val="00BB1C0F"/>
    <w:rsid w:val="00BB424C"/>
    <w:rsid w:val="00BB577C"/>
    <w:rsid w:val="00BB6B5F"/>
    <w:rsid w:val="00BB7C76"/>
    <w:rsid w:val="00BC0A7C"/>
    <w:rsid w:val="00BC276E"/>
    <w:rsid w:val="00BC7B31"/>
    <w:rsid w:val="00BD220A"/>
    <w:rsid w:val="00BD28D7"/>
    <w:rsid w:val="00BD6501"/>
    <w:rsid w:val="00BE6E8D"/>
    <w:rsid w:val="00BE71B3"/>
    <w:rsid w:val="00BF0F75"/>
    <w:rsid w:val="00BF1A2F"/>
    <w:rsid w:val="00BF257F"/>
    <w:rsid w:val="00BF2B2A"/>
    <w:rsid w:val="00BF7975"/>
    <w:rsid w:val="00C01C01"/>
    <w:rsid w:val="00C05E0C"/>
    <w:rsid w:val="00C07823"/>
    <w:rsid w:val="00C07D3A"/>
    <w:rsid w:val="00C10F42"/>
    <w:rsid w:val="00C13054"/>
    <w:rsid w:val="00C148FF"/>
    <w:rsid w:val="00C17AAA"/>
    <w:rsid w:val="00C209DE"/>
    <w:rsid w:val="00C21160"/>
    <w:rsid w:val="00C26A2E"/>
    <w:rsid w:val="00C355C5"/>
    <w:rsid w:val="00C4008E"/>
    <w:rsid w:val="00C44C43"/>
    <w:rsid w:val="00C469AE"/>
    <w:rsid w:val="00C47BA8"/>
    <w:rsid w:val="00C545C6"/>
    <w:rsid w:val="00C55B2C"/>
    <w:rsid w:val="00C6228C"/>
    <w:rsid w:val="00C6310B"/>
    <w:rsid w:val="00C632F7"/>
    <w:rsid w:val="00C63D15"/>
    <w:rsid w:val="00C641E0"/>
    <w:rsid w:val="00C71388"/>
    <w:rsid w:val="00C726B9"/>
    <w:rsid w:val="00C73800"/>
    <w:rsid w:val="00C75EF7"/>
    <w:rsid w:val="00C81594"/>
    <w:rsid w:val="00C81D57"/>
    <w:rsid w:val="00C823D5"/>
    <w:rsid w:val="00C82CAC"/>
    <w:rsid w:val="00C84FF1"/>
    <w:rsid w:val="00C85B13"/>
    <w:rsid w:val="00C90E2C"/>
    <w:rsid w:val="00C93691"/>
    <w:rsid w:val="00C94A52"/>
    <w:rsid w:val="00C957B3"/>
    <w:rsid w:val="00CA0C02"/>
    <w:rsid w:val="00CA4462"/>
    <w:rsid w:val="00CA7A40"/>
    <w:rsid w:val="00CA7DF4"/>
    <w:rsid w:val="00CB04AC"/>
    <w:rsid w:val="00CB32A6"/>
    <w:rsid w:val="00CB60E0"/>
    <w:rsid w:val="00CC01AE"/>
    <w:rsid w:val="00CC39B9"/>
    <w:rsid w:val="00CC3F51"/>
    <w:rsid w:val="00CC4E4C"/>
    <w:rsid w:val="00CC4E5A"/>
    <w:rsid w:val="00CC5ADD"/>
    <w:rsid w:val="00CD0892"/>
    <w:rsid w:val="00CD29C0"/>
    <w:rsid w:val="00CD66B7"/>
    <w:rsid w:val="00CE2159"/>
    <w:rsid w:val="00CE2D21"/>
    <w:rsid w:val="00CE3BD0"/>
    <w:rsid w:val="00CE60B9"/>
    <w:rsid w:val="00CF0473"/>
    <w:rsid w:val="00CF06B2"/>
    <w:rsid w:val="00CF1E19"/>
    <w:rsid w:val="00CF6CDD"/>
    <w:rsid w:val="00D0029C"/>
    <w:rsid w:val="00D00673"/>
    <w:rsid w:val="00D00BD0"/>
    <w:rsid w:val="00D0217A"/>
    <w:rsid w:val="00D0489D"/>
    <w:rsid w:val="00D04B3B"/>
    <w:rsid w:val="00D07147"/>
    <w:rsid w:val="00D123E5"/>
    <w:rsid w:val="00D1429A"/>
    <w:rsid w:val="00D16E12"/>
    <w:rsid w:val="00D21AF7"/>
    <w:rsid w:val="00D21C14"/>
    <w:rsid w:val="00D2460B"/>
    <w:rsid w:val="00D24AF1"/>
    <w:rsid w:val="00D2559B"/>
    <w:rsid w:val="00D25E92"/>
    <w:rsid w:val="00D3245B"/>
    <w:rsid w:val="00D32DFC"/>
    <w:rsid w:val="00D35FD9"/>
    <w:rsid w:val="00D361A2"/>
    <w:rsid w:val="00D36C5F"/>
    <w:rsid w:val="00D4401C"/>
    <w:rsid w:val="00D45224"/>
    <w:rsid w:val="00D455BF"/>
    <w:rsid w:val="00D529EF"/>
    <w:rsid w:val="00D55C66"/>
    <w:rsid w:val="00D60122"/>
    <w:rsid w:val="00D62E10"/>
    <w:rsid w:val="00D63788"/>
    <w:rsid w:val="00D71332"/>
    <w:rsid w:val="00D73F57"/>
    <w:rsid w:val="00D7604F"/>
    <w:rsid w:val="00D855F0"/>
    <w:rsid w:val="00D8757A"/>
    <w:rsid w:val="00D92DE6"/>
    <w:rsid w:val="00D95FFD"/>
    <w:rsid w:val="00DA0CF1"/>
    <w:rsid w:val="00DA4BF3"/>
    <w:rsid w:val="00DA7702"/>
    <w:rsid w:val="00DB140F"/>
    <w:rsid w:val="00DB26AE"/>
    <w:rsid w:val="00DB2D44"/>
    <w:rsid w:val="00DB3E46"/>
    <w:rsid w:val="00DB454F"/>
    <w:rsid w:val="00DB6787"/>
    <w:rsid w:val="00DB6E90"/>
    <w:rsid w:val="00DB7289"/>
    <w:rsid w:val="00DB73F5"/>
    <w:rsid w:val="00DC0654"/>
    <w:rsid w:val="00DC0802"/>
    <w:rsid w:val="00DC0E6C"/>
    <w:rsid w:val="00DC12DD"/>
    <w:rsid w:val="00DC1396"/>
    <w:rsid w:val="00DC2712"/>
    <w:rsid w:val="00DD36BE"/>
    <w:rsid w:val="00DD3CD7"/>
    <w:rsid w:val="00DD7D54"/>
    <w:rsid w:val="00DE13AA"/>
    <w:rsid w:val="00DE337F"/>
    <w:rsid w:val="00DE5731"/>
    <w:rsid w:val="00DE7757"/>
    <w:rsid w:val="00DF060E"/>
    <w:rsid w:val="00DF2B01"/>
    <w:rsid w:val="00DF2BBA"/>
    <w:rsid w:val="00DF59AC"/>
    <w:rsid w:val="00DF69D0"/>
    <w:rsid w:val="00E01740"/>
    <w:rsid w:val="00E12319"/>
    <w:rsid w:val="00E13379"/>
    <w:rsid w:val="00E16C4A"/>
    <w:rsid w:val="00E20E1E"/>
    <w:rsid w:val="00E21463"/>
    <w:rsid w:val="00E254A3"/>
    <w:rsid w:val="00E255DE"/>
    <w:rsid w:val="00E26B47"/>
    <w:rsid w:val="00E26EDD"/>
    <w:rsid w:val="00E32C3B"/>
    <w:rsid w:val="00E3679C"/>
    <w:rsid w:val="00E37D8D"/>
    <w:rsid w:val="00E436EF"/>
    <w:rsid w:val="00E44DB5"/>
    <w:rsid w:val="00E467ED"/>
    <w:rsid w:val="00E50704"/>
    <w:rsid w:val="00E52DE1"/>
    <w:rsid w:val="00E53310"/>
    <w:rsid w:val="00E56075"/>
    <w:rsid w:val="00E626F7"/>
    <w:rsid w:val="00E73BAD"/>
    <w:rsid w:val="00E74D38"/>
    <w:rsid w:val="00E74EF2"/>
    <w:rsid w:val="00E77AAB"/>
    <w:rsid w:val="00E804FF"/>
    <w:rsid w:val="00E832FB"/>
    <w:rsid w:val="00E83D41"/>
    <w:rsid w:val="00E91301"/>
    <w:rsid w:val="00E93DEE"/>
    <w:rsid w:val="00E9760B"/>
    <w:rsid w:val="00EA07A0"/>
    <w:rsid w:val="00EA16E0"/>
    <w:rsid w:val="00EA4011"/>
    <w:rsid w:val="00EA5274"/>
    <w:rsid w:val="00EA55E3"/>
    <w:rsid w:val="00EB20E0"/>
    <w:rsid w:val="00EB4550"/>
    <w:rsid w:val="00EB4B29"/>
    <w:rsid w:val="00EC352C"/>
    <w:rsid w:val="00EC56C3"/>
    <w:rsid w:val="00EC66F8"/>
    <w:rsid w:val="00ED0605"/>
    <w:rsid w:val="00ED5B71"/>
    <w:rsid w:val="00ED71BC"/>
    <w:rsid w:val="00ED77B2"/>
    <w:rsid w:val="00EE0638"/>
    <w:rsid w:val="00EE49FA"/>
    <w:rsid w:val="00EF19A9"/>
    <w:rsid w:val="00EF292A"/>
    <w:rsid w:val="00EF2A6B"/>
    <w:rsid w:val="00F004AE"/>
    <w:rsid w:val="00F01CFF"/>
    <w:rsid w:val="00F1058F"/>
    <w:rsid w:val="00F11BA1"/>
    <w:rsid w:val="00F174C1"/>
    <w:rsid w:val="00F21748"/>
    <w:rsid w:val="00F23048"/>
    <w:rsid w:val="00F25753"/>
    <w:rsid w:val="00F265E2"/>
    <w:rsid w:val="00F32AD9"/>
    <w:rsid w:val="00F34FCB"/>
    <w:rsid w:val="00F36282"/>
    <w:rsid w:val="00F40E56"/>
    <w:rsid w:val="00F468B2"/>
    <w:rsid w:val="00F46C24"/>
    <w:rsid w:val="00F533F9"/>
    <w:rsid w:val="00F56C1D"/>
    <w:rsid w:val="00F6416F"/>
    <w:rsid w:val="00F70756"/>
    <w:rsid w:val="00F710C0"/>
    <w:rsid w:val="00F75E7B"/>
    <w:rsid w:val="00F77DE1"/>
    <w:rsid w:val="00F82F1C"/>
    <w:rsid w:val="00F83B8A"/>
    <w:rsid w:val="00F86D1B"/>
    <w:rsid w:val="00F872BC"/>
    <w:rsid w:val="00F932BE"/>
    <w:rsid w:val="00F94BFD"/>
    <w:rsid w:val="00FA1721"/>
    <w:rsid w:val="00FA6AED"/>
    <w:rsid w:val="00FB4308"/>
    <w:rsid w:val="00FB522F"/>
    <w:rsid w:val="00FB750E"/>
    <w:rsid w:val="00FB7A04"/>
    <w:rsid w:val="00FC37C6"/>
    <w:rsid w:val="00FC4E2E"/>
    <w:rsid w:val="00FC4F26"/>
    <w:rsid w:val="00FC7097"/>
    <w:rsid w:val="00FD0E55"/>
    <w:rsid w:val="00FD22D7"/>
    <w:rsid w:val="00FD4A92"/>
    <w:rsid w:val="00FD652E"/>
    <w:rsid w:val="00FE1A8E"/>
    <w:rsid w:val="00FE1B10"/>
    <w:rsid w:val="00FE205D"/>
    <w:rsid w:val="00FE2C9B"/>
    <w:rsid w:val="00FE4DA1"/>
    <w:rsid w:val="00FE5C91"/>
    <w:rsid w:val="00FE7C75"/>
    <w:rsid w:val="00FF0593"/>
    <w:rsid w:val="00FF22DF"/>
    <w:rsid w:val="00FF2466"/>
    <w:rsid w:val="00FF277F"/>
    <w:rsid w:val="00FF279C"/>
    <w:rsid w:val="00FF296F"/>
    <w:rsid w:val="00FF5F46"/>
    <w:rsid w:val="028D4E9B"/>
    <w:rsid w:val="0C947C85"/>
    <w:rsid w:val="0F041624"/>
    <w:rsid w:val="0F4FB9C1"/>
    <w:rsid w:val="10200F4B"/>
    <w:rsid w:val="1182609F"/>
    <w:rsid w:val="1402E241"/>
    <w:rsid w:val="1548BD77"/>
    <w:rsid w:val="16D22F01"/>
    <w:rsid w:val="175671FA"/>
    <w:rsid w:val="198E15D1"/>
    <w:rsid w:val="1B1DA3A4"/>
    <w:rsid w:val="1CCFE5C7"/>
    <w:rsid w:val="1CDD6CF5"/>
    <w:rsid w:val="1DABAC34"/>
    <w:rsid w:val="220B7FEA"/>
    <w:rsid w:val="2273FFD7"/>
    <w:rsid w:val="2481621A"/>
    <w:rsid w:val="24DB2199"/>
    <w:rsid w:val="2620B5DE"/>
    <w:rsid w:val="267EE34B"/>
    <w:rsid w:val="28F868F3"/>
    <w:rsid w:val="290528BE"/>
    <w:rsid w:val="2ADCBD1B"/>
    <w:rsid w:val="2B6C7845"/>
    <w:rsid w:val="2E0EC790"/>
    <w:rsid w:val="2E601CEA"/>
    <w:rsid w:val="2ED74731"/>
    <w:rsid w:val="2FB5053D"/>
    <w:rsid w:val="2FE0042D"/>
    <w:rsid w:val="370F1950"/>
    <w:rsid w:val="38AA2BCF"/>
    <w:rsid w:val="3AA4C2C0"/>
    <w:rsid w:val="3DFBC8EB"/>
    <w:rsid w:val="3F55D20F"/>
    <w:rsid w:val="4030BC92"/>
    <w:rsid w:val="41FC2585"/>
    <w:rsid w:val="43A995C4"/>
    <w:rsid w:val="4771965C"/>
    <w:rsid w:val="4A2188F0"/>
    <w:rsid w:val="4A366C93"/>
    <w:rsid w:val="52045DB4"/>
    <w:rsid w:val="53F44D0C"/>
    <w:rsid w:val="549C35CA"/>
    <w:rsid w:val="55FCE630"/>
    <w:rsid w:val="57709596"/>
    <w:rsid w:val="5B5EFE9E"/>
    <w:rsid w:val="5B92C3C4"/>
    <w:rsid w:val="61CF30C0"/>
    <w:rsid w:val="6213854A"/>
    <w:rsid w:val="6263A99C"/>
    <w:rsid w:val="63AC306C"/>
    <w:rsid w:val="64A28CAA"/>
    <w:rsid w:val="65ED9BE5"/>
    <w:rsid w:val="6850C3A7"/>
    <w:rsid w:val="685F53C3"/>
    <w:rsid w:val="69AB4A74"/>
    <w:rsid w:val="6BF4189F"/>
    <w:rsid w:val="6C20A82A"/>
    <w:rsid w:val="6D363C43"/>
    <w:rsid w:val="6E28A91E"/>
    <w:rsid w:val="6E480EAA"/>
    <w:rsid w:val="703D6DDF"/>
    <w:rsid w:val="707522D6"/>
    <w:rsid w:val="7390C29F"/>
    <w:rsid w:val="7646E6D8"/>
    <w:rsid w:val="791C9CDF"/>
    <w:rsid w:val="79F67110"/>
    <w:rsid w:val="7A3BE96F"/>
    <w:rsid w:val="7B9774C6"/>
    <w:rsid w:val="7D9AD0B3"/>
    <w:rsid w:val="7E21BE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PlaceType"/>
  <w:shapeDefaults>
    <o:shapedefaults v:ext="edit" spidmax="1026"/>
    <o:shapelayout v:ext="edit">
      <o:idmap v:ext="edit" data="1"/>
    </o:shapelayout>
  </w:shapeDefaults>
  <w:decimalSymbol w:val="."/>
  <w:listSeparator w:val=","/>
  <w14:docId w14:val="64BF3E1D"/>
  <w15:docId w15:val="{FFE13E8F-B8AF-4A1B-A3CC-8C3BF505C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3F9"/>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uiPriority w:val="9"/>
    <w:qFormat/>
    <w:rsid w:val="003502DE"/>
    <w:pPr>
      <w:keepNext/>
      <w:spacing w:before="240" w:after="60"/>
      <w:outlineLvl w:val="0"/>
    </w:pPr>
    <w:rPr>
      <w:rFonts w:asciiTheme="majorHAnsi" w:eastAsiaTheme="majorEastAsia" w:hAnsiTheme="majorHAnsi"/>
      <w:b/>
      <w:bCs/>
      <w:kern w:val="32"/>
      <w:sz w:val="32"/>
      <w:szCs w:val="32"/>
      <w:lang w:bidi="en-US"/>
    </w:rPr>
  </w:style>
  <w:style w:type="paragraph" w:styleId="Heading2">
    <w:name w:val="heading 2"/>
    <w:basedOn w:val="Normal"/>
    <w:next w:val="Normal"/>
    <w:link w:val="Heading2Char"/>
    <w:uiPriority w:val="9"/>
    <w:semiHidden/>
    <w:unhideWhenUsed/>
    <w:qFormat/>
    <w:rsid w:val="003502DE"/>
    <w:pPr>
      <w:keepNext/>
      <w:spacing w:before="240" w:after="60"/>
      <w:outlineLvl w:val="1"/>
    </w:pPr>
    <w:rPr>
      <w:rFonts w:asciiTheme="majorHAnsi" w:eastAsiaTheme="majorEastAsia" w:hAnsiTheme="majorHAnsi"/>
      <w:b/>
      <w:bCs/>
      <w:i/>
      <w:iCs/>
      <w:sz w:val="28"/>
      <w:szCs w:val="28"/>
      <w:lang w:bidi="en-US"/>
    </w:rPr>
  </w:style>
  <w:style w:type="paragraph" w:styleId="Heading3">
    <w:name w:val="heading 3"/>
    <w:basedOn w:val="Normal"/>
    <w:next w:val="Normal"/>
    <w:link w:val="Heading3Char"/>
    <w:uiPriority w:val="9"/>
    <w:semiHidden/>
    <w:unhideWhenUsed/>
    <w:qFormat/>
    <w:rsid w:val="003502DE"/>
    <w:pPr>
      <w:keepNext/>
      <w:spacing w:before="240" w:after="60"/>
      <w:outlineLvl w:val="2"/>
    </w:pPr>
    <w:rPr>
      <w:rFonts w:asciiTheme="majorHAnsi" w:eastAsiaTheme="majorEastAsia" w:hAnsiTheme="majorHAnsi"/>
      <w:b/>
      <w:bCs/>
      <w:sz w:val="26"/>
      <w:szCs w:val="26"/>
      <w:lang w:bidi="en-US"/>
    </w:rPr>
  </w:style>
  <w:style w:type="paragraph" w:styleId="Heading4">
    <w:name w:val="heading 4"/>
    <w:basedOn w:val="Normal"/>
    <w:next w:val="Normal"/>
    <w:link w:val="Heading4Char"/>
    <w:uiPriority w:val="9"/>
    <w:semiHidden/>
    <w:unhideWhenUsed/>
    <w:qFormat/>
    <w:rsid w:val="003502DE"/>
    <w:pPr>
      <w:keepNext/>
      <w:spacing w:before="240" w:after="60"/>
      <w:outlineLvl w:val="3"/>
    </w:pPr>
    <w:rPr>
      <w:rFonts w:asciiTheme="minorHAnsi" w:eastAsiaTheme="minorHAnsi" w:hAnsiTheme="minorHAnsi"/>
      <w:b/>
      <w:bCs/>
      <w:sz w:val="28"/>
      <w:szCs w:val="28"/>
      <w:lang w:bidi="en-US"/>
    </w:rPr>
  </w:style>
  <w:style w:type="paragraph" w:styleId="Heading5">
    <w:name w:val="heading 5"/>
    <w:basedOn w:val="Normal"/>
    <w:next w:val="Normal"/>
    <w:link w:val="Heading5Char"/>
    <w:uiPriority w:val="9"/>
    <w:semiHidden/>
    <w:unhideWhenUsed/>
    <w:qFormat/>
    <w:rsid w:val="003502DE"/>
    <w:pPr>
      <w:spacing w:before="240" w:after="60"/>
      <w:outlineLvl w:val="4"/>
    </w:pPr>
    <w:rPr>
      <w:rFonts w:asciiTheme="minorHAnsi" w:eastAsiaTheme="minorHAnsi" w:hAnsiTheme="minorHAnsi"/>
      <w:b/>
      <w:bCs/>
      <w:i/>
      <w:iCs/>
      <w:sz w:val="26"/>
      <w:szCs w:val="26"/>
      <w:lang w:bidi="en-US"/>
    </w:rPr>
  </w:style>
  <w:style w:type="paragraph" w:styleId="Heading6">
    <w:name w:val="heading 6"/>
    <w:basedOn w:val="Normal"/>
    <w:next w:val="Normal"/>
    <w:link w:val="Heading6Char"/>
    <w:uiPriority w:val="9"/>
    <w:semiHidden/>
    <w:unhideWhenUsed/>
    <w:qFormat/>
    <w:rsid w:val="003502DE"/>
    <w:pPr>
      <w:spacing w:before="240" w:after="60"/>
      <w:outlineLvl w:val="5"/>
    </w:pPr>
    <w:rPr>
      <w:rFonts w:asciiTheme="minorHAnsi" w:eastAsiaTheme="minorHAnsi" w:hAnsiTheme="minorHAnsi"/>
      <w:b/>
      <w:bCs/>
      <w:sz w:val="22"/>
      <w:szCs w:val="22"/>
      <w:lang w:bidi="en-US"/>
    </w:rPr>
  </w:style>
  <w:style w:type="paragraph" w:styleId="Heading7">
    <w:name w:val="heading 7"/>
    <w:basedOn w:val="Normal"/>
    <w:next w:val="Normal"/>
    <w:link w:val="Heading7Char"/>
    <w:uiPriority w:val="9"/>
    <w:semiHidden/>
    <w:unhideWhenUsed/>
    <w:qFormat/>
    <w:rsid w:val="003502DE"/>
    <w:pPr>
      <w:spacing w:before="240" w:after="60"/>
      <w:outlineLvl w:val="6"/>
    </w:pPr>
    <w:rPr>
      <w:rFonts w:asciiTheme="minorHAnsi" w:eastAsiaTheme="minorHAnsi" w:hAnsiTheme="minorHAnsi"/>
      <w:lang w:bidi="en-US"/>
    </w:rPr>
  </w:style>
  <w:style w:type="paragraph" w:styleId="Heading8">
    <w:name w:val="heading 8"/>
    <w:basedOn w:val="Normal"/>
    <w:next w:val="Normal"/>
    <w:link w:val="Heading8Char"/>
    <w:uiPriority w:val="9"/>
    <w:semiHidden/>
    <w:unhideWhenUsed/>
    <w:qFormat/>
    <w:rsid w:val="003502DE"/>
    <w:pPr>
      <w:spacing w:before="240" w:after="60"/>
      <w:outlineLvl w:val="7"/>
    </w:pPr>
    <w:rPr>
      <w:rFonts w:asciiTheme="minorHAnsi" w:eastAsiaTheme="minorHAnsi" w:hAnsiTheme="minorHAnsi"/>
      <w:i/>
      <w:iCs/>
      <w:lang w:bidi="en-US"/>
    </w:rPr>
  </w:style>
  <w:style w:type="paragraph" w:styleId="Heading9">
    <w:name w:val="heading 9"/>
    <w:basedOn w:val="Normal"/>
    <w:next w:val="Normal"/>
    <w:link w:val="Heading9Char"/>
    <w:uiPriority w:val="9"/>
    <w:semiHidden/>
    <w:unhideWhenUsed/>
    <w:qFormat/>
    <w:rsid w:val="003502DE"/>
    <w:pPr>
      <w:spacing w:before="240" w:after="60"/>
      <w:outlineLvl w:val="8"/>
    </w:pPr>
    <w:rPr>
      <w:rFonts w:asciiTheme="majorHAnsi" w:eastAsiaTheme="majorEastAsia" w:hAnsiTheme="majorHAnsi"/>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2DE"/>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3502DE"/>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3502DE"/>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3502DE"/>
    <w:rPr>
      <w:b/>
      <w:bCs/>
      <w:sz w:val="28"/>
      <w:szCs w:val="28"/>
    </w:rPr>
  </w:style>
  <w:style w:type="character" w:customStyle="1" w:styleId="Heading5Char">
    <w:name w:val="Heading 5 Char"/>
    <w:basedOn w:val="DefaultParagraphFont"/>
    <w:link w:val="Heading5"/>
    <w:uiPriority w:val="9"/>
    <w:semiHidden/>
    <w:rsid w:val="003502DE"/>
    <w:rPr>
      <w:b/>
      <w:bCs/>
      <w:i/>
      <w:iCs/>
      <w:sz w:val="26"/>
      <w:szCs w:val="26"/>
    </w:rPr>
  </w:style>
  <w:style w:type="character" w:customStyle="1" w:styleId="Heading6Char">
    <w:name w:val="Heading 6 Char"/>
    <w:basedOn w:val="DefaultParagraphFont"/>
    <w:link w:val="Heading6"/>
    <w:uiPriority w:val="9"/>
    <w:semiHidden/>
    <w:rsid w:val="003502DE"/>
    <w:rPr>
      <w:b/>
      <w:bCs/>
    </w:rPr>
  </w:style>
  <w:style w:type="character" w:customStyle="1" w:styleId="Heading7Char">
    <w:name w:val="Heading 7 Char"/>
    <w:basedOn w:val="DefaultParagraphFont"/>
    <w:link w:val="Heading7"/>
    <w:uiPriority w:val="9"/>
    <w:semiHidden/>
    <w:rsid w:val="003502DE"/>
    <w:rPr>
      <w:sz w:val="24"/>
      <w:szCs w:val="24"/>
    </w:rPr>
  </w:style>
  <w:style w:type="character" w:customStyle="1" w:styleId="Heading8Char">
    <w:name w:val="Heading 8 Char"/>
    <w:basedOn w:val="DefaultParagraphFont"/>
    <w:link w:val="Heading8"/>
    <w:uiPriority w:val="9"/>
    <w:semiHidden/>
    <w:rsid w:val="003502DE"/>
    <w:rPr>
      <w:i/>
      <w:iCs/>
      <w:sz w:val="24"/>
      <w:szCs w:val="24"/>
    </w:rPr>
  </w:style>
  <w:style w:type="character" w:customStyle="1" w:styleId="Heading9Char">
    <w:name w:val="Heading 9 Char"/>
    <w:basedOn w:val="DefaultParagraphFont"/>
    <w:link w:val="Heading9"/>
    <w:uiPriority w:val="9"/>
    <w:semiHidden/>
    <w:rsid w:val="003502DE"/>
    <w:rPr>
      <w:rFonts w:asciiTheme="majorHAnsi" w:eastAsiaTheme="majorEastAsia" w:hAnsiTheme="majorHAnsi"/>
    </w:rPr>
  </w:style>
  <w:style w:type="paragraph" w:styleId="Title">
    <w:name w:val="Title"/>
    <w:basedOn w:val="Normal"/>
    <w:next w:val="Normal"/>
    <w:link w:val="TitleChar"/>
    <w:uiPriority w:val="10"/>
    <w:qFormat/>
    <w:rsid w:val="003502DE"/>
    <w:pPr>
      <w:spacing w:before="240" w:after="60"/>
      <w:jc w:val="center"/>
      <w:outlineLvl w:val="0"/>
    </w:pPr>
    <w:rPr>
      <w:rFonts w:asciiTheme="majorHAnsi" w:eastAsiaTheme="majorEastAsia" w:hAnsiTheme="majorHAnsi"/>
      <w:b/>
      <w:bCs/>
      <w:kern w:val="28"/>
      <w:sz w:val="32"/>
      <w:szCs w:val="32"/>
      <w:lang w:bidi="en-US"/>
    </w:rPr>
  </w:style>
  <w:style w:type="character" w:customStyle="1" w:styleId="TitleChar">
    <w:name w:val="Title Char"/>
    <w:basedOn w:val="DefaultParagraphFont"/>
    <w:link w:val="Title"/>
    <w:uiPriority w:val="10"/>
    <w:rsid w:val="003502DE"/>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3502DE"/>
    <w:pPr>
      <w:spacing w:after="60"/>
      <w:jc w:val="center"/>
      <w:outlineLvl w:val="1"/>
    </w:pPr>
    <w:rPr>
      <w:rFonts w:asciiTheme="majorHAnsi" w:eastAsiaTheme="majorEastAsia" w:hAnsiTheme="majorHAnsi"/>
      <w:lang w:bidi="en-US"/>
    </w:rPr>
  </w:style>
  <w:style w:type="character" w:customStyle="1" w:styleId="SubtitleChar">
    <w:name w:val="Subtitle Char"/>
    <w:basedOn w:val="DefaultParagraphFont"/>
    <w:link w:val="Subtitle"/>
    <w:uiPriority w:val="11"/>
    <w:rsid w:val="003502DE"/>
    <w:rPr>
      <w:rFonts w:asciiTheme="majorHAnsi" w:eastAsiaTheme="majorEastAsia" w:hAnsiTheme="majorHAnsi"/>
      <w:sz w:val="24"/>
      <w:szCs w:val="24"/>
    </w:rPr>
  </w:style>
  <w:style w:type="character" w:styleId="Strong">
    <w:name w:val="Strong"/>
    <w:basedOn w:val="DefaultParagraphFont"/>
    <w:uiPriority w:val="22"/>
    <w:qFormat/>
    <w:rsid w:val="003502DE"/>
    <w:rPr>
      <w:b/>
      <w:bCs/>
    </w:rPr>
  </w:style>
  <w:style w:type="character" w:styleId="Emphasis">
    <w:name w:val="Emphasis"/>
    <w:basedOn w:val="DefaultParagraphFont"/>
    <w:uiPriority w:val="20"/>
    <w:qFormat/>
    <w:rsid w:val="003502DE"/>
    <w:rPr>
      <w:rFonts w:asciiTheme="minorHAnsi" w:hAnsiTheme="minorHAnsi"/>
      <w:b/>
      <w:i/>
      <w:iCs/>
    </w:rPr>
  </w:style>
  <w:style w:type="paragraph" w:styleId="NoSpacing">
    <w:name w:val="No Spacing"/>
    <w:basedOn w:val="Normal"/>
    <w:uiPriority w:val="1"/>
    <w:qFormat/>
    <w:rsid w:val="003502DE"/>
    <w:rPr>
      <w:rFonts w:asciiTheme="minorHAnsi" w:eastAsiaTheme="minorHAnsi" w:hAnsiTheme="minorHAnsi"/>
      <w:szCs w:val="32"/>
      <w:lang w:bidi="en-US"/>
    </w:rPr>
  </w:style>
  <w:style w:type="paragraph" w:styleId="ListParagraph">
    <w:name w:val="List Paragraph"/>
    <w:basedOn w:val="Normal"/>
    <w:uiPriority w:val="34"/>
    <w:qFormat/>
    <w:rsid w:val="003502DE"/>
    <w:pPr>
      <w:ind w:left="720"/>
      <w:contextualSpacing/>
    </w:pPr>
    <w:rPr>
      <w:rFonts w:asciiTheme="minorHAnsi" w:eastAsiaTheme="minorHAnsi" w:hAnsiTheme="minorHAnsi"/>
      <w:lang w:bidi="en-US"/>
    </w:rPr>
  </w:style>
  <w:style w:type="paragraph" w:styleId="Quote">
    <w:name w:val="Quote"/>
    <w:basedOn w:val="Normal"/>
    <w:next w:val="Normal"/>
    <w:link w:val="QuoteChar"/>
    <w:uiPriority w:val="29"/>
    <w:qFormat/>
    <w:rsid w:val="003502DE"/>
    <w:rPr>
      <w:rFonts w:asciiTheme="minorHAnsi" w:eastAsiaTheme="minorHAnsi" w:hAnsiTheme="minorHAnsi"/>
      <w:i/>
      <w:lang w:bidi="en-US"/>
    </w:rPr>
  </w:style>
  <w:style w:type="character" w:customStyle="1" w:styleId="QuoteChar">
    <w:name w:val="Quote Char"/>
    <w:basedOn w:val="DefaultParagraphFont"/>
    <w:link w:val="Quote"/>
    <w:uiPriority w:val="29"/>
    <w:rsid w:val="003502DE"/>
    <w:rPr>
      <w:i/>
      <w:sz w:val="24"/>
      <w:szCs w:val="24"/>
    </w:rPr>
  </w:style>
  <w:style w:type="paragraph" w:styleId="IntenseQuote">
    <w:name w:val="Intense Quote"/>
    <w:basedOn w:val="Normal"/>
    <w:next w:val="Normal"/>
    <w:link w:val="IntenseQuoteChar"/>
    <w:uiPriority w:val="30"/>
    <w:qFormat/>
    <w:rsid w:val="003502DE"/>
    <w:pPr>
      <w:ind w:left="720" w:right="720"/>
    </w:pPr>
    <w:rPr>
      <w:rFonts w:asciiTheme="minorHAnsi" w:eastAsiaTheme="minorHAnsi" w:hAnsiTheme="minorHAnsi"/>
      <w:b/>
      <w:i/>
      <w:szCs w:val="22"/>
      <w:lang w:bidi="en-US"/>
    </w:rPr>
  </w:style>
  <w:style w:type="character" w:customStyle="1" w:styleId="IntenseQuoteChar">
    <w:name w:val="Intense Quote Char"/>
    <w:basedOn w:val="DefaultParagraphFont"/>
    <w:link w:val="IntenseQuote"/>
    <w:uiPriority w:val="30"/>
    <w:rsid w:val="003502DE"/>
    <w:rPr>
      <w:b/>
      <w:i/>
      <w:sz w:val="24"/>
    </w:rPr>
  </w:style>
  <w:style w:type="character" w:styleId="SubtleEmphasis">
    <w:name w:val="Subtle Emphasis"/>
    <w:uiPriority w:val="19"/>
    <w:qFormat/>
    <w:rsid w:val="003502DE"/>
    <w:rPr>
      <w:i/>
      <w:color w:val="5A5A5A" w:themeColor="text1" w:themeTint="A5"/>
    </w:rPr>
  </w:style>
  <w:style w:type="character" w:styleId="IntenseEmphasis">
    <w:name w:val="Intense Emphasis"/>
    <w:basedOn w:val="DefaultParagraphFont"/>
    <w:uiPriority w:val="21"/>
    <w:qFormat/>
    <w:rsid w:val="003502DE"/>
    <w:rPr>
      <w:b/>
      <w:i/>
      <w:sz w:val="24"/>
      <w:szCs w:val="24"/>
      <w:u w:val="single"/>
    </w:rPr>
  </w:style>
  <w:style w:type="character" w:styleId="SubtleReference">
    <w:name w:val="Subtle Reference"/>
    <w:basedOn w:val="DefaultParagraphFont"/>
    <w:uiPriority w:val="31"/>
    <w:qFormat/>
    <w:rsid w:val="003502DE"/>
    <w:rPr>
      <w:sz w:val="24"/>
      <w:szCs w:val="24"/>
      <w:u w:val="single"/>
    </w:rPr>
  </w:style>
  <w:style w:type="character" w:styleId="IntenseReference">
    <w:name w:val="Intense Reference"/>
    <w:basedOn w:val="DefaultParagraphFont"/>
    <w:uiPriority w:val="32"/>
    <w:qFormat/>
    <w:rsid w:val="003502DE"/>
    <w:rPr>
      <w:b/>
      <w:sz w:val="24"/>
      <w:u w:val="single"/>
    </w:rPr>
  </w:style>
  <w:style w:type="character" w:styleId="BookTitle">
    <w:name w:val="Book Title"/>
    <w:basedOn w:val="DefaultParagraphFont"/>
    <w:uiPriority w:val="33"/>
    <w:qFormat/>
    <w:rsid w:val="003502D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502DE"/>
    <w:pPr>
      <w:outlineLvl w:val="9"/>
    </w:pPr>
  </w:style>
  <w:style w:type="paragraph" w:styleId="BalloonText">
    <w:name w:val="Balloon Text"/>
    <w:basedOn w:val="Normal"/>
    <w:link w:val="BalloonTextChar"/>
    <w:uiPriority w:val="99"/>
    <w:semiHidden/>
    <w:unhideWhenUsed/>
    <w:rsid w:val="00AD53F9"/>
    <w:rPr>
      <w:rFonts w:ascii="Tahoma" w:hAnsi="Tahoma" w:cs="Tahoma"/>
      <w:sz w:val="16"/>
      <w:szCs w:val="16"/>
    </w:rPr>
  </w:style>
  <w:style w:type="character" w:customStyle="1" w:styleId="BalloonTextChar">
    <w:name w:val="Balloon Text Char"/>
    <w:basedOn w:val="DefaultParagraphFont"/>
    <w:link w:val="BalloonText"/>
    <w:uiPriority w:val="99"/>
    <w:semiHidden/>
    <w:rsid w:val="00AD53F9"/>
    <w:rPr>
      <w:rFonts w:ascii="Tahoma" w:eastAsia="Times New Roman" w:hAnsi="Tahoma" w:cs="Tahoma"/>
      <w:sz w:val="16"/>
      <w:szCs w:val="16"/>
      <w:lang w:bidi="ar-SA"/>
    </w:rPr>
  </w:style>
  <w:style w:type="paragraph" w:styleId="Header">
    <w:name w:val="header"/>
    <w:basedOn w:val="Normal"/>
    <w:link w:val="HeaderChar"/>
    <w:uiPriority w:val="99"/>
    <w:unhideWhenUsed/>
    <w:rsid w:val="008E2DB6"/>
    <w:pPr>
      <w:tabs>
        <w:tab w:val="center" w:pos="4680"/>
        <w:tab w:val="right" w:pos="9360"/>
      </w:tabs>
    </w:pPr>
  </w:style>
  <w:style w:type="character" w:customStyle="1" w:styleId="HeaderChar">
    <w:name w:val="Header Char"/>
    <w:basedOn w:val="DefaultParagraphFont"/>
    <w:link w:val="Header"/>
    <w:uiPriority w:val="99"/>
    <w:rsid w:val="008E2DB6"/>
    <w:rPr>
      <w:rFonts w:ascii="Times New Roman" w:eastAsia="Times New Roman" w:hAnsi="Times New Roman"/>
      <w:sz w:val="24"/>
      <w:szCs w:val="24"/>
      <w:lang w:bidi="ar-SA"/>
    </w:rPr>
  </w:style>
  <w:style w:type="paragraph" w:styleId="Footer">
    <w:name w:val="footer"/>
    <w:basedOn w:val="Normal"/>
    <w:link w:val="FooterChar"/>
    <w:uiPriority w:val="99"/>
    <w:unhideWhenUsed/>
    <w:rsid w:val="008E2DB6"/>
    <w:pPr>
      <w:tabs>
        <w:tab w:val="center" w:pos="4680"/>
        <w:tab w:val="right" w:pos="9360"/>
      </w:tabs>
    </w:pPr>
  </w:style>
  <w:style w:type="character" w:customStyle="1" w:styleId="FooterChar">
    <w:name w:val="Footer Char"/>
    <w:basedOn w:val="DefaultParagraphFont"/>
    <w:link w:val="Footer"/>
    <w:uiPriority w:val="99"/>
    <w:rsid w:val="008E2DB6"/>
    <w:rPr>
      <w:rFonts w:ascii="Times New Roman" w:eastAsia="Times New Roman" w:hAnsi="Times New Roman"/>
      <w:sz w:val="24"/>
      <w:szCs w:val="24"/>
      <w:lang w:bidi="ar-SA"/>
    </w:rPr>
  </w:style>
  <w:style w:type="character" w:styleId="Hyperlink">
    <w:name w:val="Hyperlink"/>
    <w:basedOn w:val="DefaultParagraphFont"/>
    <w:uiPriority w:val="99"/>
    <w:semiHidden/>
    <w:unhideWhenUsed/>
    <w:rsid w:val="007126EC"/>
    <w:rPr>
      <w:color w:val="0000FF"/>
      <w:u w:val="single"/>
    </w:rPr>
  </w:style>
  <w:style w:type="paragraph" w:styleId="NormalWeb">
    <w:name w:val="Normal (Web)"/>
    <w:basedOn w:val="Normal"/>
    <w:uiPriority w:val="99"/>
    <w:semiHidden/>
    <w:unhideWhenUsed/>
    <w:rsid w:val="00F2174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344292">
      <w:bodyDiv w:val="1"/>
      <w:marLeft w:val="0"/>
      <w:marRight w:val="0"/>
      <w:marTop w:val="0"/>
      <w:marBottom w:val="0"/>
      <w:divBdr>
        <w:top w:val="none" w:sz="0" w:space="0" w:color="auto"/>
        <w:left w:val="none" w:sz="0" w:space="0" w:color="auto"/>
        <w:bottom w:val="none" w:sz="0" w:space="0" w:color="auto"/>
        <w:right w:val="none" w:sz="0" w:space="0" w:color="auto"/>
      </w:divBdr>
    </w:div>
    <w:div w:id="357237376">
      <w:bodyDiv w:val="1"/>
      <w:marLeft w:val="0"/>
      <w:marRight w:val="0"/>
      <w:marTop w:val="0"/>
      <w:marBottom w:val="0"/>
      <w:divBdr>
        <w:top w:val="none" w:sz="0" w:space="0" w:color="auto"/>
        <w:left w:val="none" w:sz="0" w:space="0" w:color="auto"/>
        <w:bottom w:val="none" w:sz="0" w:space="0" w:color="auto"/>
        <w:right w:val="none" w:sz="0" w:space="0" w:color="auto"/>
      </w:divBdr>
    </w:div>
    <w:div w:id="730345247">
      <w:bodyDiv w:val="1"/>
      <w:marLeft w:val="0"/>
      <w:marRight w:val="0"/>
      <w:marTop w:val="0"/>
      <w:marBottom w:val="0"/>
      <w:divBdr>
        <w:top w:val="none" w:sz="0" w:space="0" w:color="auto"/>
        <w:left w:val="none" w:sz="0" w:space="0" w:color="auto"/>
        <w:bottom w:val="none" w:sz="0" w:space="0" w:color="auto"/>
        <w:right w:val="none" w:sz="0" w:space="0" w:color="auto"/>
      </w:divBdr>
    </w:div>
    <w:div w:id="2015303853">
      <w:bodyDiv w:val="1"/>
      <w:marLeft w:val="0"/>
      <w:marRight w:val="0"/>
      <w:marTop w:val="0"/>
      <w:marBottom w:val="0"/>
      <w:divBdr>
        <w:top w:val="none" w:sz="0" w:space="0" w:color="auto"/>
        <w:left w:val="none" w:sz="0" w:space="0" w:color="auto"/>
        <w:bottom w:val="none" w:sz="0" w:space="0" w:color="auto"/>
        <w:right w:val="none" w:sz="0" w:space="0" w:color="auto"/>
      </w:divBdr>
    </w:div>
    <w:div w:id="212114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AFECA2-9615-4BAC-82BB-46B1A6652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Pages>
  <Words>2884</Words>
  <Characters>16445</Characters>
  <Application>Microsoft Office Word</Application>
  <DocSecurity>0</DocSecurity>
  <Lines>137</Lines>
  <Paragraphs>38</Paragraphs>
  <ScaleCrop>false</ScaleCrop>
  <Company>USDA OCIO-ITS</Company>
  <LinksUpToDate>false</LinksUpToDate>
  <CharactersWithSpaces>19291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Todd.Jenson</dc:creator>
  <cp:keywords/>
  <dc:description/>
  <cp:lastModifiedBy>Jenson, Todd - FPAC-NRCS, WI</cp:lastModifiedBy>
  <cp:revision>219</cp:revision>
  <cp:lastPrinted>2025-02-28T14:19:00Z</cp:lastPrinted>
  <dcterms:created xsi:type="dcterms:W3CDTF">2025-02-12T18:28:00Z</dcterms:created>
  <dcterms:modified xsi:type="dcterms:W3CDTF">2025-03-06T17:26:00Z</dcterms:modified>
</cp:coreProperties>
</file>